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9F" w:rsidRDefault="00593D9F" w:rsidP="00A43A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bookmarkStart w:id="0" w:name="_GoBack"/>
      <w:bookmarkEnd w:id="0"/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F0716" w:rsidRPr="000E00AA" w:rsidRDefault="001F0716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0E0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0E00AA" w:rsidRDefault="00E35EBD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«Муслюмовская детская школа искусств</w:t>
      </w:r>
      <w:r w:rsidR="001F0716" w:rsidRPr="000E00A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1F0716" w:rsidRPr="000E00AA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  <w:gridCol w:w="4730"/>
      </w:tblGrid>
      <w:tr w:rsidR="00CB67D0" w:rsidTr="00CB67D0">
        <w:tc>
          <w:tcPr>
            <w:tcW w:w="4738" w:type="dxa"/>
          </w:tcPr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B67D0" w:rsidRPr="00CB67D0" w:rsidRDefault="00E35EBD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«Муслюмовская ДШИ</w:t>
            </w:r>
            <w:r w:rsidR="00CB67D0" w:rsidRPr="00CB6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35E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80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06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hideMark/>
          </w:tcPr>
          <w:p w:rsidR="00CB67D0" w:rsidRPr="00CB67D0" w:rsidRDefault="00CB67D0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B67D0" w:rsidRPr="00CB67D0" w:rsidRDefault="00A239FB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C05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0C40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CB67D0" w:rsidRPr="00CB67D0" w:rsidRDefault="00CB67D0" w:rsidP="00E35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23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80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239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5E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67D0" w:rsidRPr="00CB67D0" w:rsidRDefault="00CB67D0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Директор МБУДО «</w:t>
            </w:r>
            <w:r w:rsidR="00E35EBD">
              <w:rPr>
                <w:rFonts w:ascii="Times New Roman" w:hAnsi="Times New Roman" w:cs="Times New Roman"/>
                <w:sz w:val="24"/>
                <w:szCs w:val="24"/>
              </w:rPr>
              <w:t>МДШИ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7D0" w:rsidRPr="00CB67D0" w:rsidRDefault="00E35EBD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А.Н.Фаттахова</w:t>
            </w:r>
          </w:p>
          <w:p w:rsidR="00CB67D0" w:rsidRPr="00CB67D0" w:rsidRDefault="00CB67D0" w:rsidP="00CB67D0">
            <w:pPr>
              <w:tabs>
                <w:tab w:val="left" w:pos="219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0E00AA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791855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sz w:val="40"/>
          <w:szCs w:val="24"/>
        </w:rPr>
        <w:t>ОБРАЗОВАТЕЛЬНАЯ ПРОГРАММА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pacing w:val="-3"/>
          <w:sz w:val="40"/>
          <w:szCs w:val="24"/>
        </w:rPr>
        <w:t xml:space="preserve">Муниципальное бюджетное учреждение </w:t>
      </w:r>
      <w:r w:rsidRPr="00791855">
        <w:rPr>
          <w:rFonts w:ascii="Times New Roman" w:hAnsi="Times New Roman" w:cs="Times New Roman"/>
          <w:color w:val="000000"/>
          <w:spacing w:val="-1"/>
          <w:sz w:val="40"/>
          <w:szCs w:val="24"/>
        </w:rPr>
        <w:t xml:space="preserve">дополнительного образования 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z w:val="40"/>
          <w:szCs w:val="24"/>
        </w:rPr>
        <w:t xml:space="preserve">«Муслюмовская детская школа искусств» </w:t>
      </w:r>
    </w:p>
    <w:p w:rsidR="001F0716" w:rsidRPr="00791855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F0716" w:rsidRPr="00791855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sz w:val="40"/>
          <w:szCs w:val="24"/>
        </w:rPr>
        <w:t>на 20</w:t>
      </w:r>
      <w:r w:rsidR="00464960">
        <w:rPr>
          <w:rFonts w:ascii="Times New Roman" w:hAnsi="Times New Roman" w:cs="Times New Roman"/>
          <w:sz w:val="40"/>
          <w:szCs w:val="24"/>
        </w:rPr>
        <w:t>2</w:t>
      </w:r>
      <w:r w:rsidR="002C051F">
        <w:rPr>
          <w:rFonts w:ascii="Times New Roman" w:hAnsi="Times New Roman" w:cs="Times New Roman"/>
          <w:sz w:val="40"/>
          <w:szCs w:val="24"/>
        </w:rPr>
        <w:t>3 – 2024</w:t>
      </w:r>
      <w:r w:rsidR="001F0716" w:rsidRPr="00791855">
        <w:rPr>
          <w:rFonts w:ascii="Times New Roman" w:hAnsi="Times New Roman" w:cs="Times New Roman"/>
          <w:sz w:val="40"/>
          <w:szCs w:val="24"/>
        </w:rPr>
        <w:t xml:space="preserve"> учебный год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Default="008A3420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Муслюмово</w:t>
      </w:r>
    </w:p>
    <w:p w:rsidR="001F0716" w:rsidRDefault="00464960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Sect="00593D9F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C051F">
        <w:rPr>
          <w:rFonts w:ascii="Times New Roman" w:hAnsi="Times New Roman" w:cs="Times New Roman"/>
          <w:sz w:val="24"/>
          <w:szCs w:val="24"/>
        </w:rPr>
        <w:t>3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253">
        <w:rPr>
          <w:rFonts w:ascii="Times New Roman" w:hAnsi="Times New Roman" w:cs="Times New Roman"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Деникаева Р.Р</w:t>
      </w:r>
      <w:r w:rsidR="00E92E04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 МБУ ДО «Муслюмовская ДШИ</w:t>
      </w:r>
      <w:r w:rsidR="001F071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Образовательная программа обсуждена </w:t>
      </w: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ДШИ» </w:t>
      </w:r>
    </w:p>
    <w:p w:rsidR="001F0716" w:rsidRPr="00EC2253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EC2253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E35EBD">
        <w:rPr>
          <w:rFonts w:ascii="Times New Roman" w:hAnsi="Times New Roman" w:cs="Times New Roman"/>
          <w:sz w:val="24"/>
          <w:szCs w:val="24"/>
        </w:rPr>
        <w:t xml:space="preserve"> </w:t>
      </w:r>
      <w:r w:rsidR="00A21494">
        <w:rPr>
          <w:rFonts w:ascii="Times New Roman" w:hAnsi="Times New Roman" w:cs="Times New Roman"/>
          <w:sz w:val="24"/>
          <w:szCs w:val="24"/>
        </w:rPr>
        <w:t xml:space="preserve">Протокол № 1 от </w:t>
      </w:r>
      <w:r w:rsidR="00C806CD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августа 20</w:t>
      </w:r>
      <w:r w:rsidR="00464960">
        <w:rPr>
          <w:rFonts w:ascii="Times New Roman" w:hAnsi="Times New Roman" w:cs="Times New Roman"/>
          <w:sz w:val="24"/>
          <w:szCs w:val="24"/>
        </w:rPr>
        <w:t>2</w:t>
      </w:r>
      <w:r w:rsidR="002C051F">
        <w:rPr>
          <w:rFonts w:ascii="Times New Roman" w:hAnsi="Times New Roman" w:cs="Times New Roman"/>
          <w:sz w:val="24"/>
          <w:szCs w:val="24"/>
        </w:rPr>
        <w:t>3</w:t>
      </w:r>
      <w:r w:rsidR="001F0716">
        <w:rPr>
          <w:rFonts w:ascii="Times New Roman" w:hAnsi="Times New Roman" w:cs="Times New Roman"/>
          <w:sz w:val="24"/>
          <w:szCs w:val="24"/>
        </w:rPr>
        <w:t> г.</w:t>
      </w:r>
    </w:p>
    <w:p w:rsidR="001F0716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4C02D9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Default="001F0716" w:rsidP="00E15B0F">
      <w:pPr>
        <w:pStyle w:val="a8"/>
        <w:numPr>
          <w:ilvl w:val="0"/>
          <w:numId w:val="8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</w:t>
      </w:r>
      <w:r w:rsidR="00E65CA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F0716" w:rsidRPr="00E65CA0" w:rsidRDefault="00E65CA0" w:rsidP="00E65CA0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E65CA0">
        <w:rPr>
          <w:rFonts w:ascii="Times New Roman" w:hAnsi="Times New Roman" w:cs="Times New Roman"/>
          <w:sz w:val="24"/>
          <w:szCs w:val="24"/>
        </w:rPr>
        <w:t>Информационная справка……………………………………………………………..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5CA0">
        <w:rPr>
          <w:rFonts w:ascii="Times New Roman" w:hAnsi="Times New Roman" w:cs="Times New Roman"/>
          <w:sz w:val="24"/>
          <w:szCs w:val="24"/>
        </w:rPr>
        <w:t>.4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Критерии и показатели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………………………………..7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…………………………………………….8</w:t>
      </w:r>
    </w:p>
    <w:p w:rsidR="00A001FA" w:rsidRPr="00A001FA" w:rsidRDefault="00A001FA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01FA">
        <w:rPr>
          <w:rFonts w:ascii="Times New Roman" w:hAnsi="Times New Roman" w:cs="Times New Roman"/>
          <w:sz w:val="24"/>
          <w:szCs w:val="24"/>
        </w:rPr>
        <w:t>Регламентация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……………………………………………………..9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Характеристика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…10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Материально-техническая база школы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D28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Структура образовательного учреждения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12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обучающимися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D280A">
        <w:rPr>
          <w:rFonts w:ascii="Times New Roman" w:hAnsi="Times New Roman" w:cs="Times New Roman"/>
          <w:sz w:val="24"/>
          <w:szCs w:val="24"/>
        </w:rPr>
        <w:t>13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Программное обеспечение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>16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обучающимися 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19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Муслюмовской детской школы искусств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0D280A">
        <w:rPr>
          <w:rFonts w:ascii="Times New Roman" w:hAnsi="Times New Roman" w:cs="Times New Roman"/>
          <w:sz w:val="24"/>
          <w:szCs w:val="24"/>
        </w:rPr>
        <w:t>24</w:t>
      </w:r>
    </w:p>
    <w:p w:rsidR="000D280A" w:rsidRPr="000D280A" w:rsidRDefault="00FA22EB" w:rsidP="00FA22EB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13.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Деятельность школы  </w:t>
      </w:r>
      <w:r w:rsidR="000D28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280A">
        <w:rPr>
          <w:rFonts w:ascii="Times New Roman" w:hAnsi="Times New Roman" w:cs="Times New Roman"/>
          <w:sz w:val="24"/>
          <w:szCs w:val="24"/>
        </w:rPr>
        <w:t>…..</w:t>
      </w:r>
      <w:r w:rsidR="000D280A" w:rsidRPr="000D280A">
        <w:rPr>
          <w:rFonts w:ascii="Times New Roman" w:hAnsi="Times New Roman" w:cs="Times New Roman"/>
          <w:sz w:val="24"/>
          <w:szCs w:val="24"/>
        </w:rPr>
        <w:t>29</w:t>
      </w:r>
    </w:p>
    <w:p w:rsidR="001F0716" w:rsidRPr="000D280A" w:rsidRDefault="000D280A" w:rsidP="000D280A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 Список литературы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A22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0D280A">
        <w:rPr>
          <w:rFonts w:ascii="Times New Roman" w:hAnsi="Times New Roman" w:cs="Times New Roman"/>
          <w:sz w:val="24"/>
          <w:szCs w:val="24"/>
        </w:rPr>
        <w:t>30</w:t>
      </w:r>
    </w:p>
    <w:p w:rsidR="001F0716" w:rsidRDefault="001F0716" w:rsidP="001F0716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F0716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Default="001F0716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B5BFF" w:rsidRDefault="00FB5BFF" w:rsidP="001F0716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BFF" w:rsidRPr="00E65CA0" w:rsidRDefault="00E65CA0" w:rsidP="00E65CA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                                               1.1.  </w:t>
      </w:r>
      <w:r w:rsidR="00FB5BFF"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>ИНФОРМАЦИОННАЯ СПРАВКА</w:t>
      </w:r>
    </w:p>
    <w:p w:rsidR="00FB5BFF" w:rsidRPr="00FB5BFF" w:rsidRDefault="00FB5BFF" w:rsidP="00FB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  музыкальная    школа основана в 1966 году. В 1995 году школа получила статус Детской школы искусств.   Численность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 xml:space="preserve"> учащихся на 01.09.202</w:t>
      </w:r>
      <w:r w:rsidR="004649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 г. составляет 372 человек. С 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декабря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года шко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ла была переименована на МБУ ДО «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детская школа искусств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BFF" w:rsidRPr="00931BFD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FD">
        <w:rPr>
          <w:rFonts w:ascii="Times New Roman" w:eastAsia="Times New Roman" w:hAnsi="Times New Roman" w:cs="Times New Roman"/>
          <w:sz w:val="24"/>
          <w:szCs w:val="24"/>
        </w:rPr>
        <w:t>Несколько лет существует хозрасчетная подготовительная группа раннего эстетического развития для детей от 4 до 6 лет, где занимаются более 25 детей.</w:t>
      </w:r>
    </w:p>
    <w:p w:rsidR="00FB5BFF" w:rsidRPr="00FB5BFF" w:rsidRDefault="003629A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МБУ ДО МДШИ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реализует образовательные программы общеразвивающей направленности</w:t>
      </w:r>
      <w:r w:rsidR="001A4F0A">
        <w:rPr>
          <w:rFonts w:ascii="Times New Roman" w:eastAsia="Times New Roman" w:hAnsi="Times New Roman" w:cs="Times New Roman"/>
          <w:sz w:val="24"/>
          <w:szCs w:val="24"/>
        </w:rPr>
        <w:t xml:space="preserve"> и ФГТ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541089">
        <w:rPr>
          <w:rFonts w:ascii="Times New Roman" w:eastAsia="Times New Roman" w:hAnsi="Times New Roman" w:cs="Times New Roman"/>
          <w:sz w:val="24"/>
          <w:szCs w:val="24"/>
        </w:rPr>
        <w:t>музыкального искусства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(фортепиано, народные инструменты, духовые инструменты, 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 xml:space="preserve">  вокального искусства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>), хореографического, театрального и изобразительного искусств</w:t>
      </w:r>
      <w:r w:rsidR="00FF1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  За годы деятельности школа выпустила </w:t>
      </w:r>
      <w:r w:rsidR="00221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1EE8">
        <w:rPr>
          <w:rFonts w:ascii="Times New Roman" w:eastAsia="Times New Roman" w:hAnsi="Times New Roman" w:cs="Times New Roman"/>
          <w:sz w:val="24"/>
          <w:szCs w:val="24"/>
        </w:rPr>
        <w:t xml:space="preserve">98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выпускников. Среди них есть как профессиональные музыканты, так и множество любителей музыкального искусства.</w:t>
      </w:r>
    </w:p>
    <w:p w:rsidR="001F0716" w:rsidRDefault="00E35EBD" w:rsidP="001F0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 ДО «Муслюмовская детская школа искусств» 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Устав МБУ ДО «Муслюмовская детская школа искусств» принят Общим собранием муниципального бюджетного учреждения дополнительного образования «Муслюмовская детская школа искусств» протокол №</w:t>
      </w:r>
      <w:r w:rsidR="00FA14ED">
        <w:rPr>
          <w:rFonts w:ascii="Times New Roman" w:hAnsi="Times New Roman" w:cs="Times New Roman"/>
          <w:sz w:val="24"/>
          <w:szCs w:val="24"/>
        </w:rPr>
        <w:t xml:space="preserve"> 06</w:t>
      </w:r>
      <w:r w:rsidRPr="00D626B5">
        <w:rPr>
          <w:rFonts w:ascii="Times New Roman" w:hAnsi="Times New Roman" w:cs="Times New Roman"/>
          <w:sz w:val="24"/>
          <w:szCs w:val="24"/>
        </w:rPr>
        <w:t xml:space="preserve"> от </w:t>
      </w:r>
      <w:r w:rsidR="00FA14ED">
        <w:rPr>
          <w:rFonts w:ascii="Times New Roman" w:hAnsi="Times New Roman" w:cs="Times New Roman"/>
          <w:sz w:val="24"/>
          <w:szCs w:val="24"/>
        </w:rPr>
        <w:t>19</w:t>
      </w:r>
      <w:r w:rsidRPr="00D626B5">
        <w:rPr>
          <w:rFonts w:ascii="Times New Roman" w:hAnsi="Times New Roman" w:cs="Times New Roman"/>
          <w:sz w:val="24"/>
          <w:szCs w:val="24"/>
        </w:rPr>
        <w:t>.</w:t>
      </w:r>
      <w:r w:rsidR="00FA14ED">
        <w:rPr>
          <w:rFonts w:ascii="Times New Roman" w:hAnsi="Times New Roman" w:cs="Times New Roman"/>
          <w:sz w:val="24"/>
          <w:szCs w:val="24"/>
        </w:rPr>
        <w:t>03</w:t>
      </w:r>
      <w:r w:rsidRPr="00D626B5">
        <w:rPr>
          <w:rFonts w:ascii="Times New Roman" w:hAnsi="Times New Roman" w:cs="Times New Roman"/>
          <w:sz w:val="24"/>
          <w:szCs w:val="24"/>
        </w:rPr>
        <w:t>.20</w:t>
      </w:r>
      <w:r w:rsidR="00FA14ED">
        <w:rPr>
          <w:rFonts w:ascii="Times New Roman" w:hAnsi="Times New Roman" w:cs="Times New Roman"/>
          <w:sz w:val="24"/>
          <w:szCs w:val="24"/>
        </w:rPr>
        <w:t>20</w:t>
      </w:r>
      <w:r w:rsidR="007C47DE"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года, согласован МКУ «Палата имущественных и земельных отношений» Муслюмовского муниципального района РТ,, утвержден </w:t>
      </w:r>
      <w:r w:rsidR="00FA14ED"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Pr="00D626B5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 Муслюмовского муниципального </w:t>
      </w:r>
      <w:r w:rsidR="005F7F47">
        <w:rPr>
          <w:rFonts w:ascii="Times New Roman" w:hAnsi="Times New Roman" w:cs="Times New Roman"/>
          <w:sz w:val="24"/>
          <w:szCs w:val="24"/>
        </w:rPr>
        <w:t xml:space="preserve">района Республики Татарстан  </w:t>
      </w:r>
      <w:r w:rsidR="00FA14ED">
        <w:rPr>
          <w:rFonts w:ascii="Times New Roman" w:hAnsi="Times New Roman" w:cs="Times New Roman"/>
          <w:sz w:val="24"/>
          <w:szCs w:val="24"/>
        </w:rPr>
        <w:t>23.03.2020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FA14ED">
        <w:rPr>
          <w:rFonts w:ascii="Times New Roman" w:hAnsi="Times New Roman" w:cs="Times New Roman"/>
          <w:sz w:val="24"/>
          <w:szCs w:val="24"/>
        </w:rPr>
        <w:t>173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</w:t>
      </w:r>
      <w:r w:rsidR="00FA14ED">
        <w:rPr>
          <w:rFonts w:ascii="Times New Roman" w:hAnsi="Times New Roman" w:cs="Times New Roman"/>
          <w:sz w:val="24"/>
          <w:szCs w:val="24"/>
        </w:rPr>
        <w:t>в новой редвкции,</w:t>
      </w:r>
      <w:r w:rsidRPr="00D626B5">
        <w:rPr>
          <w:rFonts w:ascii="Times New Roman" w:hAnsi="Times New Roman" w:cs="Times New Roman"/>
          <w:sz w:val="24"/>
          <w:szCs w:val="24"/>
        </w:rPr>
        <w:t xml:space="preserve"> и зарегистрирован в Межрайонной инспекцией МНС России  №11  по Республике Татарстан.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Юридический адрес:423970, Республика Татарстан, Муслюмовский район, с.Муслюмово, ул. Хафизова, д.1.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Фактический адрес: 423970, Республика Татарстан, Муслюмовский район, с.Муслюмово, ул. Хафизова, д.1.</w:t>
      </w:r>
    </w:p>
    <w:p w:rsidR="00D626B5" w:rsidRPr="00D626B5" w:rsidRDefault="00FF1EE8" w:rsidP="00FF1E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   </w:t>
      </w:r>
      <w:r w:rsidR="00D626B5">
        <w:rPr>
          <w:rFonts w:ascii="Times New Roman" w:hAnsi="Times New Roman" w:cs="Times New Roman"/>
          <w:sz w:val="24"/>
          <w:szCs w:val="24"/>
        </w:rPr>
        <w:t xml:space="preserve">-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Юридический адрес Учредителя: 423970, Республика Татарстан, Муслюмовский район, с. Муслюмово, ул. Пушкина, 43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Учредитель устанавливает муниципальное задание для Учреждения в соответствии с предусмотренной его Уставом основной деятельностью.                       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>. Наличие свидетельств: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а) Свидетельство о внесении записи в Единый Государственный реестр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юридических лиц выдано Межрайонной инспекцией Федеральной налоговой службы №11  по Республике Татарстан  от 21.02.2012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б) Свидетельство о постановке на учет Российской организации в налоговом органе по месту ее нахождения выдано Межрайонной инспекцией ФНС №11  по Республике Татарстан  от 28.05.2002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Документы, на основании которых осуществляет свою деятельность УДО: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Лицензия на образовательную деятельность:  серия  16Л01 № 0006075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lastRenderedPageBreak/>
        <w:t>регистрационный № 9943 от 29.03.</w:t>
      </w:r>
      <w:r w:rsidRPr="007C47DE">
        <w:rPr>
          <w:rFonts w:ascii="Times New Roman" w:hAnsi="Times New Roman" w:cs="Times New Roman"/>
          <w:sz w:val="24"/>
          <w:szCs w:val="24"/>
        </w:rPr>
        <w:t>2018</w:t>
      </w:r>
      <w:r w:rsidRPr="00206D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г.,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 Учреждения от имени муниципального образования «Муслюмовский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 xml:space="preserve">Координацию и регулирование деятельности Школы осуществляет Муниципальное казённое учреждение «Отдел  культуры»  Муслюмовского муниципального района  Республики Татарстан   в соответствии с его компетенцией. </w:t>
      </w:r>
    </w:p>
    <w:p w:rsidR="001F0716" w:rsidRPr="00B8374D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программа </w:t>
      </w:r>
      <w:r w:rsidR="001F0716" w:rsidRPr="00522B15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 в Муниципальном бюджетном учреждении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 «Муслюмовская детская школа искусств» </w:t>
      </w:r>
      <w:r w:rsidR="001F0716" w:rsidRPr="00522B15">
        <w:rPr>
          <w:rFonts w:ascii="Times New Roman" w:hAnsi="Times New Roman" w:cs="Times New Roman"/>
          <w:sz w:val="24"/>
          <w:szCs w:val="24"/>
        </w:rPr>
        <w:t>(</w:t>
      </w:r>
      <w:r w:rsidR="001F0716">
        <w:rPr>
          <w:rFonts w:ascii="Times New Roman" w:hAnsi="Times New Roman" w:cs="Times New Roman"/>
          <w:sz w:val="24"/>
          <w:szCs w:val="24"/>
        </w:rPr>
        <w:t xml:space="preserve">далее — Школа) и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>основны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е на</w:t>
      </w:r>
      <w:r w:rsidR="00464960">
        <w:rPr>
          <w:rFonts w:ascii="Times New Roman" w:hAnsi="Times New Roman" w:cs="Times New Roman"/>
          <w:bCs/>
          <w:color w:val="000000"/>
          <w:sz w:val="24"/>
          <w:szCs w:val="24"/>
        </w:rPr>
        <w:t>правления ее деятельности на 202</w:t>
      </w:r>
      <w:r w:rsidR="002C051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-20</w:t>
      </w:r>
      <w:r w:rsidR="009D34A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2C051F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 w:rsidR="001F0716">
        <w:rPr>
          <w:rFonts w:ascii="Times New Roman" w:hAnsi="Times New Roman"/>
          <w:color w:val="000000"/>
          <w:sz w:val="24"/>
          <w:szCs w:val="24"/>
        </w:rPr>
        <w:t>.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>Р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ешением </w:t>
      </w:r>
      <w:r w:rsidR="001F0716">
        <w:rPr>
          <w:rFonts w:ascii="Times New Roman" w:hAnsi="Times New Roman"/>
          <w:color w:val="000000"/>
          <w:sz w:val="24"/>
          <w:szCs w:val="24"/>
        </w:rPr>
        <w:t>Педагогического совета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она может 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 w:rsidR="001F0716">
        <w:rPr>
          <w:rFonts w:ascii="Times New Roman" w:hAnsi="Times New Roman"/>
          <w:color w:val="000000"/>
          <w:sz w:val="24"/>
          <w:szCs w:val="24"/>
        </w:rPr>
        <w:t>корректироваться с уче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том изменения образовательных потребностей обучающихся и их родителей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 (законных представителей)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детская школа искусств» </w:t>
      </w:r>
      <w:r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1F0716" w:rsidRPr="00D472D9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D72">
        <w:rPr>
          <w:rFonts w:ascii="Times New Roman" w:hAnsi="Times New Roman" w:cs="Times New Roman"/>
          <w:sz w:val="24"/>
          <w:szCs w:val="24"/>
        </w:rPr>
        <w:t xml:space="preserve">Образовательная программа составлена </w:t>
      </w:r>
      <w:r w:rsidRPr="00D40D7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40D7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Федеральным 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образовании в Российской Федерации» </w:t>
      </w:r>
      <w:r w:rsidRPr="000D1663">
        <w:rPr>
          <w:rFonts w:ascii="Times New Roman" w:hAnsi="Times New Roman" w:cs="Times New Roman"/>
          <w:bCs/>
          <w:color w:val="000000"/>
          <w:sz w:val="24"/>
          <w:szCs w:val="24"/>
        </w:rPr>
        <w:t>от 29 декабря 2012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273-ФЗ</w:t>
      </w:r>
      <w:r w:rsidRPr="00D40D72">
        <w:rPr>
          <w:rFonts w:ascii="Times New Roman" w:hAnsi="Times New Roman" w:cs="Times New Roman"/>
          <w:sz w:val="24"/>
          <w:szCs w:val="24"/>
        </w:rPr>
        <w:t>, в соответствии с федеральными государственными требованиями (далее ФГТ) к дополнительным предпрофессиональным общеобразовательным программам в области искусств, утвержденными приказом Министерства культуры Российской Федерации от 12 марта 2012 года №163, «Положения о порядке и формах проведения</w:t>
      </w:r>
      <w:r w:rsidRPr="00522B15">
        <w:rPr>
          <w:rFonts w:ascii="Times New Roman" w:hAnsi="Times New Roman" w:cs="Times New Roman"/>
          <w:sz w:val="24"/>
          <w:szCs w:val="24"/>
        </w:rPr>
        <w:t xml:space="preserve">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от 09 февраля 2012 № 86, </w:t>
      </w:r>
      <w:r w:rsidRPr="00312ADC">
        <w:rPr>
          <w:rFonts w:ascii="Times New Roman" w:hAnsi="Times New Roman"/>
          <w:sz w:val="24"/>
          <w:szCs w:val="24"/>
        </w:rPr>
        <w:t>с учетом «Рекомендаций по организации образовательной и методической деятельности при</w:t>
      </w:r>
      <w:r w:rsidRPr="000E527D">
        <w:rPr>
          <w:rFonts w:ascii="Times New Roman" w:hAnsi="Times New Roman"/>
          <w:sz w:val="24"/>
          <w:szCs w:val="24"/>
        </w:rPr>
        <w:t xml:space="preserve">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4200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муниципального</w:t>
      </w:r>
      <w:r w:rsidRPr="00D47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D472D9">
        <w:rPr>
          <w:rFonts w:ascii="Times New Roman" w:hAnsi="Times New Roman" w:cs="Times New Roman"/>
          <w:sz w:val="24"/>
          <w:szCs w:val="24"/>
        </w:rPr>
        <w:t>учр</w:t>
      </w:r>
      <w:r>
        <w:rPr>
          <w:rFonts w:ascii="Times New Roman" w:hAnsi="Times New Roman" w:cs="Times New Roman"/>
          <w:sz w:val="24"/>
          <w:szCs w:val="24"/>
        </w:rPr>
        <w:t xml:space="preserve">еждения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>«Муслю</w:t>
      </w:r>
      <w:r w:rsidR="00D626B5">
        <w:rPr>
          <w:rFonts w:ascii="Times New Roman" w:hAnsi="Times New Roman" w:cs="Times New Roman"/>
          <w:sz w:val="24"/>
          <w:szCs w:val="24"/>
        </w:rPr>
        <w:t>мовская детская школа искусств»</w:t>
      </w:r>
      <w:r w:rsidRPr="00D472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</w:t>
      </w:r>
      <w:r w:rsidRPr="00D472D9">
        <w:rPr>
          <w:rFonts w:ascii="Times New Roman" w:hAnsi="Times New Roman" w:cs="Times New Roman"/>
          <w:sz w:val="24"/>
          <w:szCs w:val="24"/>
        </w:rPr>
        <w:t>Правовыми актами вышестоящих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D9">
        <w:rPr>
          <w:rFonts w:ascii="Times New Roman" w:hAnsi="Times New Roman" w:cs="Times New Roman"/>
          <w:sz w:val="24"/>
          <w:szCs w:val="24"/>
        </w:rPr>
        <w:t>Локальными актами.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4C0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образовательную деятельность по двум направлениям: предпрофессиональное и общеразвивающее образование.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1F52D7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2D7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общеразвивающей</w:t>
      </w:r>
      <w:r w:rsidRPr="001F52D7">
        <w:rPr>
          <w:rFonts w:ascii="Times New Roman" w:hAnsi="Times New Roman" w:cs="Times New Roman"/>
          <w:sz w:val="24"/>
          <w:szCs w:val="24"/>
        </w:rPr>
        <w:t xml:space="preserve"> 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</w:t>
      </w:r>
      <w:r>
        <w:rPr>
          <w:rFonts w:ascii="Times New Roman" w:hAnsi="Times New Roman" w:cs="Times New Roman"/>
          <w:sz w:val="24"/>
          <w:szCs w:val="24"/>
        </w:rPr>
        <w:t xml:space="preserve">национально-культурных традиций и </w:t>
      </w:r>
      <w:r w:rsidRPr="001F52D7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B67D0">
        <w:rPr>
          <w:rFonts w:ascii="Times New Roman" w:hAnsi="Times New Roman" w:cs="Times New Roman"/>
          <w:sz w:val="24"/>
          <w:szCs w:val="24"/>
        </w:rPr>
        <w:t>изобразительного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2D7">
        <w:rPr>
          <w:rFonts w:ascii="Times New Roman" w:hAnsi="Times New Roman" w:cs="Times New Roman"/>
          <w:sz w:val="24"/>
          <w:szCs w:val="24"/>
        </w:rPr>
        <w:t>искусства в соответствии с федеральными государственными требованиями.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6"/>
        </w:rPr>
        <w:t>Программа предусматривает преемственность</w:t>
      </w:r>
      <w:r w:rsidRPr="00C1679E">
        <w:rPr>
          <w:rStyle w:val="FontStyle16"/>
        </w:rPr>
        <w:t xml:space="preserve">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</w:t>
      </w:r>
      <w:r w:rsidRPr="00C1679E">
        <w:rPr>
          <w:rStyle w:val="FontStyle16"/>
        </w:rPr>
        <w:lastRenderedPageBreak/>
        <w:t>профессионального и высшего профессионального образования в соответствующей области искусства.</w:t>
      </w:r>
      <w:r>
        <w:rPr>
          <w:rStyle w:val="FontStyle16"/>
        </w:rPr>
        <w:t xml:space="preserve"> </w:t>
      </w:r>
      <w:r w:rsidRPr="004C02D9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0716" w:rsidRPr="00F668E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BF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5E0BEE">
        <w:rPr>
          <w:rFonts w:ascii="Times New Roman" w:hAnsi="Times New Roman" w:cs="Times New Roman"/>
          <w:sz w:val="24"/>
          <w:szCs w:val="24"/>
        </w:rPr>
        <w:t xml:space="preserve">: </w:t>
      </w:r>
      <w:r w:rsidRPr="000C6886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необходимых 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услуг; создание образовательного пространства, способствующего самоопределению, художественному развитию </w:t>
      </w:r>
      <w:r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освоении различных видов искусства, обеспечивающего «сквозное» решение педагогических задач и индивидуализирующее образовательный путь ребенка в условиях свободы выбора.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 w:rsidRPr="008B1A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B1A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Обновление содержания образования, повышение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его качества, доступности и воспитывающего 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потенциала.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2. </w:t>
      </w:r>
      <w:r w:rsidR="00CB67D0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Реализация</w:t>
      </w:r>
      <w:r w:rsidRPr="008B1A8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предпрофессиональных программ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информационных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коммуникационных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технологий обучения и развития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F0716" w:rsidRPr="00C8184C" w:rsidRDefault="001F0716" w:rsidP="001F0716">
      <w:pPr>
        <w:pStyle w:val="a9"/>
        <w:jc w:val="both"/>
      </w:pPr>
      <w:r>
        <w:t>3. В</w:t>
      </w:r>
      <w:r w:rsidRPr="00C8184C">
        <w:t>оспитание и развитие у обучающихся личностных качеств, позволяющих уважать и принимать духовные и куль</w:t>
      </w:r>
      <w:r>
        <w:t>турные ценности разных народов.</w:t>
      </w:r>
    </w:p>
    <w:p w:rsidR="001F0716" w:rsidRPr="00C8184C" w:rsidRDefault="001F0716" w:rsidP="001F0716">
      <w:pPr>
        <w:pStyle w:val="a9"/>
        <w:jc w:val="both"/>
      </w:pPr>
      <w:r>
        <w:t>4. Ф</w:t>
      </w:r>
      <w:r w:rsidRPr="00C8184C">
        <w:t>ормирование у обучающихся эстетических взглядов, нравственных установок и потребности</w:t>
      </w:r>
      <w:r>
        <w:t xml:space="preserve"> общения с духовными ценностями.</w:t>
      </w:r>
    </w:p>
    <w:p w:rsidR="001F0716" w:rsidRPr="00C8184C" w:rsidRDefault="001F0716" w:rsidP="001F0716">
      <w:pPr>
        <w:pStyle w:val="a9"/>
        <w:jc w:val="both"/>
      </w:pPr>
      <w:r>
        <w:t>5. Ф</w:t>
      </w:r>
      <w:r w:rsidRPr="00C8184C">
        <w:t xml:space="preserve">ормирование у обучающихся умения самостоятельно воспринимать </w:t>
      </w:r>
      <w:r>
        <w:t>и оценивать культурные ценности.</w:t>
      </w:r>
    </w:p>
    <w:p w:rsidR="001F0716" w:rsidRDefault="001F0716" w:rsidP="001F0716">
      <w:pPr>
        <w:pStyle w:val="a9"/>
        <w:jc w:val="both"/>
      </w:pPr>
      <w:r>
        <w:t>6. В</w:t>
      </w:r>
      <w:r w:rsidRPr="00C8184C">
        <w:t>оспитание детей в творческой атмосфере, обстановке доброжелательности, эмоционально-нравственной отзывчивости, а также пр</w:t>
      </w:r>
      <w:r>
        <w:t>офессиональной требовательности.</w:t>
      </w:r>
    </w:p>
    <w:p w:rsidR="001F0716" w:rsidRDefault="001F0716" w:rsidP="001F0716">
      <w:pPr>
        <w:pStyle w:val="a9"/>
        <w:jc w:val="both"/>
      </w:pPr>
      <w:r>
        <w:t>7. Формирование общей культуры обучающихся.</w:t>
      </w:r>
    </w:p>
    <w:p w:rsidR="001F0716" w:rsidRDefault="001F0716" w:rsidP="001F0716">
      <w:pPr>
        <w:pStyle w:val="a9"/>
        <w:jc w:val="both"/>
      </w:pPr>
      <w:r>
        <w:t>8. Выявление одаренных детей и создание наиболее благоприятных условий для совершенствования их таланта.</w:t>
      </w:r>
    </w:p>
    <w:p w:rsidR="001F0716" w:rsidRPr="00C8184C" w:rsidRDefault="001F0716" w:rsidP="001F0716">
      <w:pPr>
        <w:pStyle w:val="a9"/>
        <w:jc w:val="both"/>
      </w:pPr>
      <w:r>
        <w:t>9. Подготовка обучающихся для поступления в образовательные учреждения профессионального образования.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должны учитываться долгосрочные тенденции, определяющие развитие образования в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веке: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саморазвивающейся и самоопределяющейся личности, способной к открытому, творческому взаимодействию с людьми, природой, обществом, государством на основе общепринятых гуманистических ценностных ориентаций, открытой диалогу культур;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требований к качеству образования;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роли диагностики индивидуального развития детей;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здоровьесберегающих технологий;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требований к квалификации и компетенции педагогических кадров;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образования относится уже не к «образу будущего» — она превращается в насущную, жизненно важную потребность.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определяет содержание и организацию образовательного процесса в образовательном учреждении с учетом: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t>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Федерации в сфере культуры и искусства.</w:t>
      </w:r>
    </w:p>
    <w:p w:rsidR="001F0716" w:rsidRPr="007F36AA" w:rsidRDefault="001F0716" w:rsidP="001F071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Style w:val="FontStyle16"/>
          <w:rFonts w:eastAsia="Times New Roman"/>
        </w:rPr>
      </w:pPr>
      <w:r>
        <w:rPr>
          <w:rStyle w:val="FontStyle16"/>
        </w:rPr>
        <w:lastRenderedPageBreak/>
        <w:t>Программа составлена с уче</w:t>
      </w:r>
      <w:r w:rsidRPr="007F36AA">
        <w:rPr>
          <w:rStyle w:val="FontStyle16"/>
          <w:rFonts w:eastAsia="Times New Roman"/>
        </w:rPr>
        <w:t>том возрастных и индивидуальных особенностей обучающихся и направлена на: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выявление одаренных детей в области </w:t>
      </w:r>
      <w:r>
        <w:rPr>
          <w:rStyle w:val="FontStyle16"/>
        </w:rPr>
        <w:t xml:space="preserve">музыкального и изобразительного </w:t>
      </w:r>
      <w:r w:rsidRPr="007F36AA">
        <w:rPr>
          <w:rStyle w:val="FontStyle16"/>
        </w:rPr>
        <w:t>искусства в раннем детском возрасте;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приобретение детьми знаний, умений и навыков игры на </w:t>
      </w:r>
      <w:r>
        <w:rPr>
          <w:rStyle w:val="FontStyle16"/>
        </w:rPr>
        <w:t xml:space="preserve">инструменте, </w:t>
      </w:r>
      <w:r w:rsidRPr="007F36AA">
        <w:rPr>
          <w:rStyle w:val="FontStyle16"/>
        </w:rPr>
        <w:t>позволяющих исполнять музыкальные произведения в соответствии с необходимым уровнем музыкальной грамотности и стилевыми традициями</w:t>
      </w:r>
      <w:r>
        <w:rPr>
          <w:rStyle w:val="FontStyle16"/>
        </w:rPr>
        <w:t>, а также знаний, умений и навыков в области изобразительного искусства</w:t>
      </w:r>
      <w:r w:rsidRPr="007F36AA">
        <w:rPr>
          <w:rStyle w:val="FontStyle16"/>
        </w:rPr>
        <w:t xml:space="preserve">; 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приобретение детьми опыта творческой деятельности;</w:t>
      </w:r>
    </w:p>
    <w:p w:rsidR="001F0716" w:rsidRPr="007F36AA" w:rsidRDefault="001F0716" w:rsidP="00E15B0F">
      <w:pPr>
        <w:pStyle w:val="Style4"/>
        <w:widowControl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овладение детьми духовными и культурными ценностями народов мира;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</w:t>
      </w:r>
      <w:r>
        <w:rPr>
          <w:rStyle w:val="FontStyle16"/>
        </w:rPr>
        <w:t xml:space="preserve"> и изобразительного </w:t>
      </w:r>
      <w:r w:rsidRPr="007F36AA">
        <w:rPr>
          <w:rStyle w:val="FontStyle16"/>
        </w:rPr>
        <w:t>искусств.</w:t>
      </w:r>
    </w:p>
    <w:p w:rsidR="001F0716" w:rsidRDefault="001F0716" w:rsidP="001F0716">
      <w:pPr>
        <w:pStyle w:val="a9"/>
        <w:spacing w:before="120"/>
        <w:ind w:firstLine="709"/>
        <w:jc w:val="both"/>
        <w:rPr>
          <w:rStyle w:val="FontStyle16"/>
        </w:rPr>
      </w:pPr>
      <w:r>
        <w:rPr>
          <w:rStyle w:val="FontStyle16"/>
        </w:rPr>
        <w:t>Высокое качество образования, его доступность, открытость, привлекательность для обучающихся, их родителей и всего общества; духовно-нравственное развитие, эстетическое воспитание и художественное становление личности обеспечиваются созданием в образовательном учреждении комфортной, развивающей образовательной среды, включающей: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выявления и развития одаренных детей;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</w:t>
      </w:r>
      <w:r>
        <w:rPr>
          <w:rFonts w:ascii="Times New Roman" w:hAnsi="Times New Roman" w:cs="Times New Roman"/>
          <w:sz w:val="24"/>
          <w:szCs w:val="24"/>
        </w:rPr>
        <w:t>, выставок</w:t>
      </w:r>
      <w:r w:rsidRPr="004235B6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образовательными учреждениями среднего профессионального и высшег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 (в том числе</w:t>
      </w:r>
      <w:r w:rsidRPr="004235B6">
        <w:rPr>
          <w:rFonts w:ascii="Times New Roman" w:hAnsi="Times New Roman" w:cs="Times New Roman"/>
          <w:sz w:val="24"/>
          <w:szCs w:val="24"/>
        </w:rPr>
        <w:t xml:space="preserve"> реализующими основные профессиональные образовательные программы в области музыкального искусства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5B6">
        <w:rPr>
          <w:rFonts w:ascii="Times New Roman" w:hAnsi="Times New Roman" w:cs="Times New Roman"/>
          <w:sz w:val="24"/>
          <w:szCs w:val="24"/>
        </w:rPr>
        <w:t>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изобразительного </w:t>
      </w:r>
      <w:r w:rsidRPr="004235B6">
        <w:rPr>
          <w:rFonts w:ascii="Times New Roman" w:hAnsi="Times New Roman" w:cs="Times New Roman"/>
          <w:sz w:val="24"/>
          <w:szCs w:val="24"/>
        </w:rPr>
        <w:t xml:space="preserve">искусства и образования; 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построения содержания программы с учетом индивидуального развития детей, а также тех или иных особенностей субъекта Российской Федерации;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эффективного управления Школой.</w:t>
      </w:r>
    </w:p>
    <w:p w:rsidR="001F0716" w:rsidRPr="00E65CA0" w:rsidRDefault="001F0716" w:rsidP="00E65CA0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Критерии и показатели образовательной программы</w:t>
      </w:r>
    </w:p>
    <w:p w:rsidR="001F0716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целям и направлениям модернизации, задачам развития;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 задач развития системы дополнительного образования, которые решает образовательная программа;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фиксирование профессиональных проблем и потенциальных потребностей педагогов или управленцев, которые будут решены в результате обучения по программе.</w:t>
      </w:r>
    </w:p>
    <w:p w:rsidR="001F0716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Технологичность: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реализации программы (знания, умения, навыки, способы деятельности, компетенции);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и непротиворечивость концептуальных идей, положенных в основу программы;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материала;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и способы деятельности обучающихся для достижения образовательного результата;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формы промежуточного и итогового контроля;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в соответствии с принятыми требованиями.</w:t>
      </w:r>
    </w:p>
    <w:p w:rsidR="001F0716" w:rsidRPr="003540CF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дидактическое и организационно-методическое обеспечение деятельности преподавателей и обучающихся.</w:t>
      </w:r>
    </w:p>
    <w:p w:rsidR="001F0716" w:rsidRPr="003540CF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программы: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обученных, а также желающих пройти обучение;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отзывы заказчика, социума;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позитивные оценки обучающихся;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применения образовательной программы в изменяющихся условиях.</w:t>
      </w:r>
    </w:p>
    <w:p w:rsidR="00E65CA0" w:rsidRDefault="00E65CA0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65CA0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</w:t>
      </w:r>
    </w:p>
    <w:p w:rsidR="00E65CA0" w:rsidRPr="00E65CA0" w:rsidRDefault="00E65CA0" w:rsidP="00E65CA0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B7036" w:rsidRPr="006D324A" w:rsidRDefault="00EB7036" w:rsidP="00EB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372EC4">
        <w:rPr>
          <w:rFonts w:ascii="Times New Roman" w:hAnsi="Times New Roman" w:cs="Times New Roman"/>
          <w:sz w:val="24"/>
          <w:szCs w:val="24"/>
        </w:rPr>
        <w:t>М</w:t>
      </w:r>
      <w:r w:rsidRPr="006D324A">
        <w:rPr>
          <w:rFonts w:ascii="Times New Roman" w:hAnsi="Times New Roman" w:cs="Times New Roman"/>
          <w:sz w:val="24"/>
          <w:szCs w:val="24"/>
        </w:rPr>
        <w:t>ДШИ  реализует дополнительные предпрофессиональные и общеразвивающие общеобразовательные программы в области искусств.</w:t>
      </w:r>
    </w:p>
    <w:p w:rsidR="00EB7036" w:rsidRPr="006D324A" w:rsidRDefault="00EB7036" w:rsidP="00EB703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 w:rsidR="00661884"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="00661884"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="00661884"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="00661884" w:rsidRPr="005A5C46">
        <w:rPr>
          <w:rFonts w:ascii="Times New Roman" w:hAnsi="Times New Roman"/>
          <w:sz w:val="24"/>
          <w:szCs w:val="24"/>
        </w:rPr>
        <w:t>:</w:t>
      </w:r>
    </w:p>
    <w:p w:rsidR="00EB7036" w:rsidRPr="006D324A" w:rsidRDefault="00EC70E5" w:rsidP="00E15B0F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«Фортепиано» — 8 летний срок обучения (с дополнительным годом обучения);</w:t>
      </w:r>
    </w:p>
    <w:p w:rsidR="00931BFD" w:rsidRPr="00931BFD" w:rsidRDefault="00EC70E5" w:rsidP="00931BF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«Народные инструменты» (баян, домра, </w:t>
      </w:r>
      <w:r w:rsidR="00372EC4">
        <w:rPr>
          <w:rFonts w:ascii="Times New Roman" w:hAnsi="Times New Roman"/>
          <w:color w:val="000000"/>
          <w:sz w:val="24"/>
          <w:szCs w:val="24"/>
        </w:rPr>
        <w:t>балалайка</w:t>
      </w:r>
      <w:r w:rsidR="000C40A6">
        <w:rPr>
          <w:rFonts w:ascii="Times New Roman" w:hAnsi="Times New Roman"/>
          <w:color w:val="000000"/>
          <w:sz w:val="24"/>
          <w:szCs w:val="24"/>
        </w:rPr>
        <w:t>, гитара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)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>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обучения;</w:t>
      </w:r>
    </w:p>
    <w:p w:rsidR="00C806CD" w:rsidRPr="0082067A" w:rsidRDefault="00EC70E5" w:rsidP="0082067A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CB67D0">
        <w:rPr>
          <w:rFonts w:ascii="Times New Roman" w:hAnsi="Times New Roman"/>
          <w:sz w:val="24"/>
          <w:szCs w:val="24"/>
        </w:rPr>
        <w:t>изобразительного</w:t>
      </w:r>
      <w:r w:rsidR="00EB7036"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CB67D0">
        <w:rPr>
          <w:rFonts w:ascii="Times New Roman" w:hAnsi="Times New Roman"/>
          <w:color w:val="000000"/>
          <w:sz w:val="24"/>
          <w:szCs w:val="24"/>
        </w:rPr>
        <w:t>Живопись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="00CE2F97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 w:rsidR="00A65D22"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Хоровое пение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931BFD" w:rsidRPr="00336347" w:rsidRDefault="00931BFD" w:rsidP="00336347">
      <w:pPr>
        <w:pStyle w:val="a8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r w:rsidRPr="00931BFD">
        <w:rPr>
          <w:rFonts w:ascii="Times New Roman" w:hAnsi="Times New Roman"/>
          <w:color w:val="000000"/>
          <w:sz w:val="24"/>
          <w:szCs w:val="24"/>
        </w:rPr>
        <w:t xml:space="preserve">ДПОП в области </w:t>
      </w:r>
      <w:r>
        <w:rPr>
          <w:rFonts w:ascii="Times New Roman" w:hAnsi="Times New Roman"/>
          <w:color w:val="000000"/>
          <w:sz w:val="24"/>
          <w:szCs w:val="24"/>
        </w:rPr>
        <w:t xml:space="preserve">театрального 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 искусства «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931BFD">
        <w:rPr>
          <w:rFonts w:ascii="Times New Roman" w:hAnsi="Times New Roman"/>
          <w:color w:val="000000"/>
          <w:sz w:val="24"/>
          <w:szCs w:val="24"/>
        </w:rPr>
        <w:t>скусство</w:t>
      </w:r>
      <w:r>
        <w:rPr>
          <w:rFonts w:ascii="Times New Roman" w:hAnsi="Times New Roman"/>
          <w:color w:val="000000"/>
          <w:sz w:val="24"/>
          <w:szCs w:val="24"/>
        </w:rPr>
        <w:t xml:space="preserve"> театра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82067A" w:rsidRPr="0011790D" w:rsidRDefault="0082067A" w:rsidP="0011790D">
      <w:pPr>
        <w:pStyle w:val="a8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82067A">
        <w:rPr>
          <w:rFonts w:ascii="Times New Roman" w:hAnsi="Times New Roman"/>
          <w:sz w:val="24"/>
          <w:szCs w:val="24"/>
        </w:rPr>
        <w:t xml:space="preserve">поступающих 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10-12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Pr="0082067A">
        <w:rPr>
          <w:rFonts w:ascii="Times New Roman" w:hAnsi="Times New Roman"/>
          <w:sz w:val="24"/>
          <w:szCs w:val="24"/>
        </w:rPr>
        <w:t>:</w:t>
      </w:r>
      <w:r w:rsidR="0011790D" w:rsidRPr="00117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067A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Pr="0011790D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Default="00A02925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</w:t>
      </w:r>
    </w:p>
    <w:p w:rsidR="0011790D" w:rsidRDefault="0011790D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>ДПОП в области музыкального искусства «Народные инструменты»</w:t>
      </w:r>
      <w:r w:rsidR="000E38C4">
        <w:rPr>
          <w:rFonts w:ascii="Times New Roman" w:hAnsi="Times New Roman" w:cs="Times New Roman"/>
          <w:sz w:val="24"/>
          <w:szCs w:val="24"/>
        </w:rPr>
        <w:t xml:space="preserve"> </w:t>
      </w:r>
      <w:r w:rsidRPr="0082067A">
        <w:rPr>
          <w:rFonts w:ascii="Times New Roman" w:hAnsi="Times New Roman" w:cs="Times New Roman"/>
          <w:sz w:val="24"/>
          <w:szCs w:val="24"/>
        </w:rPr>
        <w:t>(баян, домра, балалайка</w:t>
      </w:r>
      <w:r w:rsidR="000C40A6">
        <w:rPr>
          <w:rFonts w:ascii="Times New Roman" w:hAnsi="Times New Roman" w:cs="Times New Roman"/>
          <w:sz w:val="24"/>
          <w:szCs w:val="24"/>
        </w:rPr>
        <w:t>, гитара</w:t>
      </w:r>
      <w:r w:rsidRPr="0082067A">
        <w:rPr>
          <w:rFonts w:ascii="Times New Roman" w:hAnsi="Times New Roman" w:cs="Times New Roman"/>
          <w:sz w:val="24"/>
          <w:szCs w:val="24"/>
        </w:rPr>
        <w:t>) — 5  летний срок обучения;</w:t>
      </w:r>
    </w:p>
    <w:p w:rsidR="000C40A6" w:rsidRPr="000E38C4" w:rsidRDefault="0011790D" w:rsidP="000E38C4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036" w:rsidRPr="00336347" w:rsidRDefault="00EB7036" w:rsidP="000C40A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F0716" w:rsidRPr="00A001FA" w:rsidRDefault="001F0716" w:rsidP="00A001FA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1FA">
        <w:rPr>
          <w:rFonts w:ascii="Times New Roman" w:hAnsi="Times New Roman" w:cs="Times New Roman"/>
          <w:b/>
          <w:sz w:val="24"/>
          <w:szCs w:val="24"/>
        </w:rPr>
        <w:lastRenderedPageBreak/>
        <w:t>Регламентация учебного процесса</w:t>
      </w:r>
    </w:p>
    <w:p w:rsidR="001F0716" w:rsidRDefault="001F0716" w:rsidP="001F0716">
      <w:pPr>
        <w:pStyle w:val="Style4"/>
        <w:widowControl/>
        <w:spacing w:line="240" w:lineRule="auto"/>
        <w:ind w:firstLine="709"/>
      </w:pPr>
      <w:r w:rsidRPr="005A03E1">
        <w:t xml:space="preserve">Реализация </w:t>
      </w:r>
      <w:r>
        <w:t>образовательной программы</w:t>
      </w:r>
      <w:r w:rsidRPr="005A03E1">
        <w:t xml:space="preserve"> осуществляется в течени</w:t>
      </w:r>
      <w:r w:rsidR="00546723">
        <w:t>и</w:t>
      </w:r>
      <w:r w:rsidRPr="005A03E1">
        <w:t xml:space="preserve"> всего календарного года, включая каникулярное время.</w:t>
      </w:r>
    </w:p>
    <w:p w:rsidR="00A001FA" w:rsidRDefault="00A001FA" w:rsidP="00A001FA">
      <w:pPr>
        <w:pStyle w:val="Style4"/>
        <w:spacing w:line="240" w:lineRule="auto"/>
        <w:ind w:firstLine="709"/>
      </w:pPr>
      <w:r>
        <w:t>Форма обучения — очная. Учебный процесс ведется в одну смену в режиме шестидневной учебной недели. Правом обучения и воспитания в школе пользуются все граждане РФ до 18 лет.</w:t>
      </w:r>
    </w:p>
    <w:p w:rsidR="00A001FA" w:rsidRPr="005A03E1" w:rsidRDefault="00A001FA" w:rsidP="00A001FA">
      <w:pPr>
        <w:pStyle w:val="Style4"/>
        <w:widowControl/>
        <w:spacing w:line="240" w:lineRule="auto"/>
        <w:ind w:firstLine="709"/>
      </w:pPr>
      <w:r>
        <w:t>Обучающимся, успешно завершившим занятия по основному курсу обучения, выдается свидетельство об окончании школы.  Выпускникам после прохождения ими итоговой аттестации, завершающей освоение дополнительных образовательных программ общеразвивающей направленности выдается свидетельство образца, установленного Школой.</w:t>
      </w:r>
    </w:p>
    <w:p w:rsidR="001F0716" w:rsidRPr="005A03E1" w:rsidRDefault="001F0716" w:rsidP="001F0716">
      <w:pPr>
        <w:pStyle w:val="Style4"/>
        <w:widowControl/>
        <w:spacing w:line="240" w:lineRule="auto"/>
        <w:ind w:firstLine="708"/>
      </w:pPr>
      <w:r w:rsidRPr="009253C6">
        <w:t>При реализации программ общеразвивающей направленности</w:t>
      </w:r>
      <w:r>
        <w:t xml:space="preserve"> п</w:t>
      </w:r>
      <w:r w:rsidRPr="005A03E1">
        <w:t xml:space="preserve">родолжительность </w:t>
      </w:r>
      <w:r>
        <w:t xml:space="preserve">учебных занятий </w:t>
      </w:r>
      <w:r w:rsidR="00F26124">
        <w:t xml:space="preserve"> </w:t>
      </w:r>
      <w:r w:rsidRPr="005A03E1">
        <w:t xml:space="preserve"> </w:t>
      </w:r>
      <w:r w:rsidR="00F26124">
        <w:t xml:space="preserve"> </w:t>
      </w:r>
      <w:r w:rsidRPr="005A03E1">
        <w:t xml:space="preserve"> </w:t>
      </w:r>
      <w:r>
        <w:t>составляет</w:t>
      </w:r>
      <w:r w:rsidRPr="005A03E1">
        <w:t xml:space="preserve"> </w:t>
      </w:r>
      <w:r w:rsidR="00F26124">
        <w:t xml:space="preserve">  </w:t>
      </w:r>
      <w:r w:rsidRPr="005A03E1">
        <w:t xml:space="preserve"> 34 недели. </w:t>
      </w:r>
    </w:p>
    <w:p w:rsidR="001F0716" w:rsidRPr="00546723" w:rsidRDefault="00175F37" w:rsidP="00546723">
      <w:pPr>
        <w:pStyle w:val="1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6723">
        <w:rPr>
          <w:rFonts w:ascii="Times New Roman" w:hAnsi="Times New Roman" w:cs="Times New Roman"/>
          <w:sz w:val="24"/>
          <w:szCs w:val="24"/>
        </w:rPr>
        <w:t xml:space="preserve">  </w:t>
      </w:r>
      <w:r w:rsidR="001F0716" w:rsidRPr="00546723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EC70E5" w:rsidRPr="00546723">
        <w:rPr>
          <w:rFonts w:ascii="Times New Roman" w:hAnsi="Times New Roman" w:cs="Times New Roman"/>
          <w:sz w:val="24"/>
          <w:szCs w:val="24"/>
        </w:rPr>
        <w:t>ДП</w:t>
      </w:r>
      <w:r w:rsidR="002D006A" w:rsidRPr="00546723">
        <w:rPr>
          <w:rFonts w:ascii="Times New Roman" w:hAnsi="Times New Roman" w:cs="Times New Roman"/>
          <w:sz w:val="24"/>
          <w:szCs w:val="24"/>
        </w:rPr>
        <w:t>О</w:t>
      </w:r>
      <w:r w:rsidR="00EC70E5" w:rsidRPr="00546723">
        <w:rPr>
          <w:rFonts w:ascii="Times New Roman" w:hAnsi="Times New Roman" w:cs="Times New Roman"/>
          <w:sz w:val="24"/>
          <w:szCs w:val="24"/>
        </w:rPr>
        <w:t>П</w:t>
      </w:r>
      <w:r w:rsidR="00546723">
        <w:rPr>
          <w:rFonts w:ascii="Times New Roman" w:hAnsi="Times New Roman" w:cs="Times New Roman"/>
          <w:sz w:val="24"/>
          <w:szCs w:val="24"/>
        </w:rPr>
        <w:t xml:space="preserve">: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огласно ФГТ, при реализации программ в области музыкального искусства «Форт</w:t>
      </w:r>
      <w:r w:rsidR="00F26124">
        <w:rPr>
          <w:rFonts w:ascii="Times New Roman" w:hAnsi="Times New Roman" w:cs="Times New Roman"/>
          <w:spacing w:val="-2"/>
          <w:sz w:val="24"/>
          <w:szCs w:val="24"/>
        </w:rPr>
        <w:t>епиано», «Народные инструменты»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, «Хоровое пение», «Духовые и ударные инструменты»;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изобразительного «Живопись»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; хореографического - «Хореографическое искусство»</w:t>
      </w:r>
      <w:r w:rsidR="000B3035">
        <w:rPr>
          <w:rFonts w:ascii="Times New Roman" w:hAnsi="Times New Roman" w:cs="Times New Roman"/>
          <w:spacing w:val="-2"/>
          <w:sz w:val="24"/>
          <w:szCs w:val="24"/>
        </w:rPr>
        <w:t>; театрального- «Искусство театра»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продолжительность учебного года с первого по седьмой классы составляет 39 недель, 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в восьмом классе —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 40 недель.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учебных занятий в первом классе составляет 32 недели, со второго по восьмой классы 33 недели. При реализации программ с дополнительным годом обучения продолжительность учебного года в восьмом к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лассе составляет 39 недель.</w:t>
      </w:r>
      <w:r w:rsidRPr="007634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При реализации программ в области музыкального искусства у</w:t>
      </w:r>
      <w:r w:rsidRPr="007634AC">
        <w:rPr>
          <w:rFonts w:ascii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 w:rsidRPr="007634AC">
        <w:rPr>
          <w:rFonts w:ascii="Times New Roman" w:hAnsi="Times New Roman" w:cs="Times New Roman"/>
          <w:sz w:val="24"/>
          <w:szCs w:val="24"/>
        </w:rPr>
        <w:t>Живопись</w:t>
      </w:r>
      <w:r w:rsidRPr="007634AC">
        <w:rPr>
          <w:rFonts w:ascii="Times New Roman" w:hAnsi="Times New Roman" w:cs="Times New Roman"/>
          <w:sz w:val="24"/>
          <w:szCs w:val="24"/>
        </w:rPr>
        <w:t>» у</w:t>
      </w:r>
      <w:r w:rsidRPr="007634AC">
        <w:rPr>
          <w:rFonts w:ascii="Times New Roman" w:eastAsia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мелкогрупповых занятий (численностью от 4 до 10 человек), групповых занятий (численностью от 11 человек).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6F3">
        <w:rPr>
          <w:rFonts w:ascii="Times New Roman" w:hAnsi="Times New Roman" w:cs="Times New Roman"/>
          <w:sz w:val="24"/>
          <w:szCs w:val="24"/>
        </w:rPr>
        <w:t xml:space="preserve">С первого по </w:t>
      </w:r>
      <w:r w:rsidR="00546723">
        <w:rPr>
          <w:rFonts w:ascii="Times New Roman" w:hAnsi="Times New Roman" w:cs="Times New Roman"/>
          <w:sz w:val="24"/>
          <w:szCs w:val="24"/>
        </w:rPr>
        <w:t>восьмые</w:t>
      </w:r>
      <w:r w:rsidRPr="001C06F3">
        <w:rPr>
          <w:rFonts w:ascii="Times New Roman" w:hAnsi="Times New Roman" w:cs="Times New Roman"/>
          <w:sz w:val="24"/>
          <w:szCs w:val="24"/>
        </w:rPr>
        <w:t xml:space="preserve"> классы в течение учебного года предусматриваются каникулы в объеме не м</w:t>
      </w:r>
      <w:r>
        <w:rPr>
          <w:rFonts w:ascii="Times New Roman" w:hAnsi="Times New Roman" w:cs="Times New Roman"/>
          <w:sz w:val="24"/>
          <w:szCs w:val="24"/>
        </w:rPr>
        <w:t xml:space="preserve">енее 4 недель, в первом классе </w:t>
      </w:r>
      <w:r w:rsidRPr="001C06F3">
        <w:rPr>
          <w:rFonts w:ascii="Times New Roman" w:hAnsi="Times New Roman" w:cs="Times New Roman"/>
          <w:sz w:val="24"/>
          <w:szCs w:val="24"/>
        </w:rPr>
        <w:t xml:space="preserve">устанавливаются дополнительные недельные каникулы. </w:t>
      </w:r>
    </w:p>
    <w:p w:rsidR="001F0716" w:rsidRPr="001C06F3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При реализации программ в области музыкального искусства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C06F3">
        <w:rPr>
          <w:rFonts w:ascii="Times New Roman" w:hAnsi="Times New Roman" w:cs="Times New Roman"/>
          <w:sz w:val="24"/>
          <w:szCs w:val="24"/>
        </w:rPr>
        <w:t xml:space="preserve">етние каникулы устанавливаются в объеме 13 недель, за исключением последнего года обучения. </w:t>
      </w:r>
    </w:p>
    <w:p w:rsidR="001F0716" w:rsidRPr="002C09D5" w:rsidRDefault="001F0716" w:rsidP="00175F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C09D5">
        <w:rPr>
          <w:rFonts w:ascii="Times New Roman" w:hAnsi="Times New Roman" w:cs="Times New Roman"/>
          <w:sz w:val="24"/>
          <w:szCs w:val="24"/>
        </w:rPr>
        <w:t>етни</w:t>
      </w:r>
      <w:r>
        <w:rPr>
          <w:rFonts w:ascii="Times New Roman" w:hAnsi="Times New Roman" w:cs="Times New Roman"/>
          <w:sz w:val="24"/>
          <w:szCs w:val="24"/>
        </w:rPr>
        <w:t>е каникулы с первого по третий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13 недель, </w:t>
      </w:r>
      <w:r>
        <w:rPr>
          <w:rFonts w:ascii="Times New Roman" w:hAnsi="Times New Roman" w:cs="Times New Roman"/>
          <w:sz w:val="24"/>
          <w:szCs w:val="24"/>
        </w:rPr>
        <w:t>с четвертого по седьмой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12 недель. При реализации программы «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>Живопись</w:t>
      </w:r>
      <w:r w:rsidRPr="002C09D5">
        <w:rPr>
          <w:rFonts w:ascii="Times New Roman" w:hAnsi="Times New Roman" w:cs="Times New Roman"/>
          <w:sz w:val="24"/>
          <w:szCs w:val="24"/>
        </w:rPr>
        <w:t xml:space="preserve">» со сроком обучения </w:t>
      </w:r>
      <w:r w:rsidR="00546723">
        <w:rPr>
          <w:rFonts w:ascii="Times New Roman" w:hAnsi="Times New Roman" w:cs="Times New Roman"/>
          <w:sz w:val="24"/>
          <w:szCs w:val="24"/>
        </w:rPr>
        <w:t>8</w:t>
      </w:r>
      <w:r w:rsidRPr="002C09D5">
        <w:rPr>
          <w:rFonts w:ascii="Times New Roman" w:hAnsi="Times New Roman" w:cs="Times New Roman"/>
          <w:sz w:val="24"/>
          <w:szCs w:val="24"/>
        </w:rPr>
        <w:t xml:space="preserve"> лет в восьмом классе устанавливаются каникулы объемом 12 недель.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2C09D5">
        <w:rPr>
          <w:rFonts w:ascii="Times New Roman" w:hAnsi="Times New Roman" w:cs="Times New Roman"/>
          <w:sz w:val="24"/>
          <w:szCs w:val="24"/>
        </w:rPr>
        <w:t>кола обеспечивает проведение пленэрных занятий в соответствии с графиком образовательного процесса. Занятия пленэром могут проводиться одну неделю в июне месяце и рассредоточено в различные периоды учебного года. Всего объем времени, отводимый на занятия пленэром, составляет 28 часов в год</w:t>
      </w:r>
      <w:r>
        <w:rPr>
          <w:rFonts w:ascii="Times New Roman" w:hAnsi="Times New Roman" w:cs="Times New Roman"/>
          <w:sz w:val="24"/>
          <w:szCs w:val="24"/>
        </w:rPr>
        <w:t xml:space="preserve"> с 4 класса</w:t>
      </w:r>
      <w:r w:rsidRPr="002C09D5">
        <w:rPr>
          <w:rFonts w:ascii="Times New Roman" w:hAnsi="Times New Roman" w:cs="Times New Roman"/>
          <w:sz w:val="24"/>
          <w:szCs w:val="24"/>
        </w:rPr>
        <w:t>.</w:t>
      </w:r>
    </w:p>
    <w:p w:rsidR="00175F37" w:rsidRDefault="00175F37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5F37">
        <w:rPr>
          <w:rFonts w:ascii="Times New Roman" w:hAnsi="Times New Roman" w:cs="Times New Roman"/>
          <w:sz w:val="24"/>
          <w:szCs w:val="24"/>
        </w:rPr>
        <w:t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В первом классе устанавливаются дополнительные недельные каникулы.</w:t>
      </w:r>
    </w:p>
    <w:p w:rsidR="00175F37" w:rsidRPr="00175F37" w:rsidRDefault="001F0716" w:rsidP="00175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69B4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  <w:r w:rsidRPr="003C22B8">
        <w:rPr>
          <w:rFonts w:ascii="Times New Roman" w:hAnsi="Times New Roman" w:cs="Times New Roman"/>
          <w:sz w:val="24"/>
          <w:szCs w:val="24"/>
        </w:rPr>
        <w:t xml:space="preserve"> </w:t>
      </w:r>
      <w:r w:rsidRPr="00F069B4">
        <w:rPr>
          <w:rFonts w:ascii="Times New Roman" w:hAnsi="Times New Roman"/>
          <w:sz w:val="24"/>
          <w:szCs w:val="24"/>
        </w:rPr>
        <w:t>Продолжительность академич</w:t>
      </w:r>
      <w:r>
        <w:rPr>
          <w:rFonts w:ascii="Times New Roman" w:hAnsi="Times New Roman"/>
          <w:sz w:val="24"/>
          <w:szCs w:val="24"/>
        </w:rPr>
        <w:t>еского часа составляет 45 минут.</w:t>
      </w:r>
      <w:r w:rsidR="00661884">
        <w:rPr>
          <w:rFonts w:ascii="Times New Roman" w:hAnsi="Times New Roman"/>
          <w:sz w:val="24"/>
          <w:szCs w:val="24"/>
        </w:rPr>
        <w:t xml:space="preserve"> </w:t>
      </w:r>
    </w:p>
    <w:p w:rsidR="00661884" w:rsidRPr="00526841" w:rsidRDefault="00175F37" w:rsidP="00526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3E1">
        <w:rPr>
          <w:rFonts w:ascii="Times New Roman" w:hAnsi="Times New Roman"/>
          <w:sz w:val="24"/>
          <w:szCs w:val="24"/>
        </w:rPr>
        <w:t xml:space="preserve">Расписание занятий предусматривает перерыв </w:t>
      </w:r>
      <w:r>
        <w:rPr>
          <w:rFonts w:ascii="Times New Roman" w:hAnsi="Times New Roman"/>
          <w:sz w:val="24"/>
          <w:szCs w:val="24"/>
        </w:rPr>
        <w:t>между групповыми занятиями, согласно санитарным нормам.</w:t>
      </w:r>
    </w:p>
    <w:p w:rsidR="001F0716" w:rsidRPr="00526841" w:rsidRDefault="001F0716" w:rsidP="00526841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lastRenderedPageBreak/>
        <w:t>Характеристика педагогического коллектива</w:t>
      </w:r>
    </w:p>
    <w:p w:rsidR="001F0716" w:rsidRDefault="003629AF" w:rsidP="00362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1 сентября 20</w:t>
      </w:r>
      <w:r w:rsidR="00D236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A11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года кадровый состав МДШИ 3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Из них 3 руководящих работника, 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40A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</w:t>
      </w:r>
      <w:r w:rsidR="009A0B0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библиотекарь, 10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технический персонал.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школе работает высококвалифицированный профессиональный гра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 xml:space="preserve">мотный педагогический коллектив. </w:t>
      </w:r>
      <w:r w:rsidR="001F0716">
        <w:rPr>
          <w:rFonts w:ascii="Times New Roman" w:hAnsi="Times New Roman" w:cs="Times New Roman"/>
          <w:sz w:val="24"/>
          <w:szCs w:val="24"/>
        </w:rPr>
        <w:t>100% преподавателей и концертмейстер</w:t>
      </w:r>
      <w:r w:rsidR="00F26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имеют профильное образование,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среди них старейшие ветераны и их бывшие ученики, ставшие преподавателями нашей школы (более 7</w:t>
      </w:r>
      <w:r>
        <w:rPr>
          <w:rFonts w:ascii="Times New Roman" w:hAnsi="Times New Roman" w:cs="Times New Roman"/>
          <w:color w:val="000000"/>
          <w:sz w:val="24"/>
          <w:szCs w:val="24"/>
        </w:rPr>
        <w:t>2,72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имеют медаль «За заслуги в культуре». 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преподавателей имеют высшую, 10 – пе</w:t>
      </w:r>
      <w:r>
        <w:rPr>
          <w:rFonts w:ascii="Times New Roman" w:hAnsi="Times New Roman" w:cs="Times New Roman"/>
          <w:color w:val="000000"/>
          <w:sz w:val="24"/>
          <w:szCs w:val="24"/>
        </w:rPr>
        <w:t>рвую квалификационные категории;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17 преподавателей школы имеют высшее образование, 5 – среднее специальное, 1 преподаватель  обучаются       заочно.   </w:t>
      </w:r>
    </w:p>
    <w:p w:rsidR="009B4500" w:rsidRPr="006C1587" w:rsidRDefault="009B4500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0A6" w:rsidRDefault="000C40A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526841" w:rsidRDefault="001F0716" w:rsidP="00526841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</w:t>
      </w:r>
      <w:r w:rsidRPr="00701D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соответствует санитарным и противопожарным нормам, нормам охраны </w:t>
      </w:r>
      <w:r w:rsidRPr="00701D5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труда.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701D5E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01D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Классы для занятий по специальности оснащены </w:t>
      </w:r>
      <w:r w:rsidR="00E75C3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фортепиано</w:t>
      </w:r>
      <w:r>
        <w:rPr>
          <w:rFonts w:ascii="Times New Roman" w:hAnsi="Times New Roman" w:cs="Times New Roman"/>
          <w:color w:val="000000"/>
          <w:sz w:val="24"/>
          <w:szCs w:val="24"/>
        </w:rPr>
        <w:t>. При необходимости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классах имеются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инструменты разных размеров,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пюпитры, которые можно легко приспособить к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любому росту ученика.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701D5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классы имеют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рошую звукоизоляцию, освещение,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</w:t>
      </w:r>
      <w:r w:rsidRPr="00C406AC">
        <w:rPr>
          <w:rFonts w:ascii="Times New Roman" w:eastAsia="Times New Roman" w:hAnsi="Times New Roman" w:cs="Times New Roman"/>
          <w:sz w:val="24"/>
          <w:szCs w:val="24"/>
        </w:rPr>
        <w:t xml:space="preserve">проветриваются и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своевременно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>ремонтируются.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Имеется концертный зал для выступлений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 1</w:t>
      </w:r>
      <w:r w:rsidR="00464960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0 зрительских мест,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оркестровый и театральный класс, мастерская для занятий лепкой и скульптурой, классы изобразительного ис</w:t>
      </w:r>
      <w:r w:rsidR="00C406AC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кусства с отдельными подсобками, класс хореографии.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Музыкальные инструменты регулярно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обслуживаются на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стройщиком (настройка мелкий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1F0716" w:rsidRPr="00FE2F12" w:rsidRDefault="001F0716" w:rsidP="001F0716">
      <w:pPr>
        <w:pStyle w:val="a9"/>
        <w:ind w:firstLine="709"/>
        <w:jc w:val="both"/>
      </w:pPr>
      <w:r>
        <w:t xml:space="preserve">Реализация программ </w:t>
      </w:r>
      <w:r w:rsidRPr="00FE2F12"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114DF4" w:rsidRDefault="001F0716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BC6E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 xml:space="preserve">учебной и учебно-методической литературой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 мировой культуры,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>изобразительному искусству</w:t>
      </w:r>
      <w:r w:rsidR="007634AC">
        <w:rPr>
          <w:rFonts w:ascii="Times New Roman" w:hAnsi="Times New Roman"/>
          <w:sz w:val="24"/>
          <w:szCs w:val="24"/>
        </w:rPr>
        <w:t>.</w:t>
      </w:r>
    </w:p>
    <w:p w:rsidR="001F0716" w:rsidRPr="00BC6E11" w:rsidRDefault="00C406AC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pacing w:val="4"/>
          <w:sz w:val="24"/>
          <w:szCs w:val="24"/>
        </w:rPr>
        <w:t xml:space="preserve"> </w:t>
      </w:r>
    </w:p>
    <w:p w:rsidR="001F0716" w:rsidRPr="00984826" w:rsidRDefault="00984826" w:rsidP="00984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Кабинет теоретических предметов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предмета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«Слушание музыки» и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«Музыкальная литература», оснащен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звукотехническим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>мультимедийным оборудованием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5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телевизором,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</w:t>
      </w:r>
      <w:r w:rsidR="001F0716" w:rsidRPr="00BC6E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="001F0716" w:rsidRPr="00BC6E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C406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,проектором, </w:t>
      </w:r>
      <w:r w:rsidR="001F0716" w:rsidRPr="003D05E9">
        <w:rPr>
          <w:rFonts w:ascii="Times New Roman" w:hAnsi="Times New Roman"/>
          <w:sz w:val="24"/>
          <w:szCs w:val="24"/>
        </w:rPr>
        <w:t xml:space="preserve">аппаратурой для проигрывания 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DVD</w:t>
      </w:r>
      <w:r w:rsidR="001F0716" w:rsidRPr="003D05E9">
        <w:rPr>
          <w:rFonts w:ascii="Times New Roman" w:hAnsi="Times New Roman"/>
          <w:sz w:val="24"/>
          <w:szCs w:val="24"/>
        </w:rPr>
        <w:t xml:space="preserve"> и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CD</w:t>
      </w:r>
      <w:r w:rsidR="001F0716" w:rsidRPr="003D05E9">
        <w:rPr>
          <w:rFonts w:ascii="Times New Roman" w:hAnsi="Times New Roman"/>
          <w:sz w:val="24"/>
          <w:szCs w:val="24"/>
        </w:rPr>
        <w:t xml:space="preserve"> диско</w:t>
      </w:r>
      <w:r w:rsidR="001F0716">
        <w:rPr>
          <w:rFonts w:ascii="Times New Roman" w:hAnsi="Times New Roman"/>
          <w:sz w:val="24"/>
          <w:szCs w:val="24"/>
        </w:rPr>
        <w:t xml:space="preserve">в, </w:t>
      </w:r>
      <w:r>
        <w:rPr>
          <w:rFonts w:ascii="Times New Roman" w:hAnsi="Times New Roman"/>
          <w:sz w:val="24"/>
          <w:szCs w:val="24"/>
        </w:rPr>
        <w:t>фортепиано</w:t>
      </w:r>
      <w:r w:rsidR="00E75C35">
        <w:rPr>
          <w:rFonts w:ascii="Times New Roman" w:hAnsi="Times New Roman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занятий на </w:t>
      </w:r>
      <w:r w:rsidR="009848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отделении </w:t>
      </w:r>
      <w:r w:rsidR="00984826"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>
        <w:rPr>
          <w:rFonts w:ascii="Times New Roman" w:hAnsi="Times New Roman" w:cs="Times New Roman"/>
          <w:sz w:val="24"/>
          <w:szCs w:val="24"/>
        </w:rPr>
        <w:t>оборудованы: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натюрмортный фонд;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для практической работы по рисунку, живописи, станковой композиции, </w:t>
      </w:r>
      <w:r>
        <w:rPr>
          <w:rFonts w:ascii="Times New Roman" w:hAnsi="Times New Roman"/>
          <w:sz w:val="24"/>
          <w:szCs w:val="24"/>
        </w:rPr>
        <w:t>оснащенные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натурными столами, предметами натурного фонда, 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ольбертами, подиумами, соответствующим освещением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 по лепке и скульптуре, оснащенные удобной мебелью (ученические столы и стулья), стеллажами для хранения учебных работ и материалов.</w:t>
      </w:r>
    </w:p>
    <w:p w:rsidR="001F0716" w:rsidRDefault="00984826" w:rsidP="001F07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lastRenderedPageBreak/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984826">
        <w:rPr>
          <w:rFonts w:ascii="Times New Roman" w:hAnsi="Times New Roman" w:cs="Times New Roman"/>
          <w:sz w:val="24"/>
          <w:szCs w:val="24"/>
        </w:rPr>
        <w:t xml:space="preserve"> 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2 хореографических зала: оборудованы  зеркалами и станками,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984826" w:rsidRDefault="00984826" w:rsidP="00984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 xml:space="preserve">театрального </w:t>
      </w:r>
      <w:r w:rsidRPr="00984826">
        <w:rPr>
          <w:rFonts w:ascii="Times New Roman" w:hAnsi="Times New Roman" w:cs="Times New Roman"/>
          <w:sz w:val="24"/>
          <w:szCs w:val="24"/>
        </w:rPr>
        <w:t xml:space="preserve">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  класс: оборудован зеркалами и 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1F0716" w:rsidRDefault="001F0716" w:rsidP="00114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образовательного учреждения является приоритетной в деятельности администрации школы и педагогического коллектива. В целях организации комплексной безопасности в школе установлены: тревожная кнопка, видеонаблюдение, пожарная сигнализация с голосовым оповещением, извещатели дымовые ИП-212-4М, пульт контроля и управления С-200-М.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положения о службе охраны труда в образовательном учреждении работа осуществляется в следующих направлениях: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здоровья и сохранение жизни;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техники безопасности обучающимися и работниками школы.</w:t>
      </w:r>
    </w:p>
    <w:p w:rsidR="001F0716" w:rsidRDefault="001F0716" w:rsidP="001F0716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по школе по охране труда и технике безопасности назначены ответственные за все коммуникации, созданы комиссии:</w:t>
      </w:r>
    </w:p>
    <w:p w:rsidR="001F0716" w:rsidRPr="00572345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345">
        <w:rPr>
          <w:rFonts w:ascii="Times New Roman" w:hAnsi="Times New Roman" w:cs="Times New Roman"/>
          <w:sz w:val="24"/>
          <w:szCs w:val="24"/>
        </w:rPr>
        <w:t>по расследованию и учету несчастных случаев;</w:t>
      </w:r>
    </w:p>
    <w:p w:rsidR="001F0716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аттестации и охране труда;</w:t>
      </w:r>
    </w:p>
    <w:p w:rsidR="001F0716" w:rsidRPr="002D7DDA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эвакуации.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раза в течение учебного года проводятся практические занятия, и объектовые тренировки на случай ЧС с эвакуацией обучающихся и обслуживающего персонала.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>одится</w:t>
      </w:r>
      <w:r>
        <w:rPr>
          <w:rFonts w:ascii="Times New Roman" w:hAnsi="Times New Roman" w:cs="Times New Roman"/>
          <w:sz w:val="24"/>
          <w:szCs w:val="24"/>
        </w:rPr>
        <w:t xml:space="preserve"> обучение педагогических работников и аттестация руководящего состава школы по охране труда и технике безопасности.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Продолжена работа по приведению в соответствие помещений школы современным требованиям и нормам противопожарной безопасности и СанПиН. Обновлены и перезаряжены огнетушители и т.д.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проведен ремонт кабинетов, этажей коридоров и лестничных пролетов, произведен ремонт фасада школы (парадного крыльца, цоколя), отремонтированы крыша здания и водосточные трубы. Приобретена новая мебель</w:t>
      </w:r>
      <w:r w:rsidR="00E75C35">
        <w:rPr>
          <w:rFonts w:ascii="Times New Roman" w:hAnsi="Times New Roman" w:cs="Times New Roman"/>
          <w:sz w:val="24"/>
          <w:szCs w:val="24"/>
        </w:rPr>
        <w:t>, учебная литература и инструменты</w:t>
      </w:r>
      <w:r>
        <w:rPr>
          <w:rFonts w:ascii="Times New Roman" w:hAnsi="Times New Roman" w:cs="Times New Roman"/>
          <w:sz w:val="24"/>
          <w:szCs w:val="24"/>
        </w:rPr>
        <w:t xml:space="preserve"> в учебные кабинеты школы.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 xml:space="preserve">одится </w:t>
      </w:r>
      <w:r>
        <w:rPr>
          <w:rFonts w:ascii="Times New Roman" w:hAnsi="Times New Roman" w:cs="Times New Roman"/>
          <w:sz w:val="24"/>
          <w:szCs w:val="24"/>
        </w:rPr>
        <w:t xml:space="preserve"> аттестация рабочих мест.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продолжается планомерная работа по улучшению и укреплению материально-технической базы, по приведению ее в соответствие современным требованиям и условиям.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2C4A00" w:rsidRDefault="001F0716" w:rsidP="00526841">
      <w:pPr>
        <w:pStyle w:val="Default"/>
        <w:numPr>
          <w:ilvl w:val="0"/>
          <w:numId w:val="116"/>
        </w:numPr>
        <w:jc w:val="center"/>
        <w:rPr>
          <w:b/>
          <w:bCs/>
          <w:iCs/>
          <w:color w:val="auto"/>
        </w:rPr>
      </w:pPr>
      <w:r w:rsidRPr="00FD571C">
        <w:rPr>
          <w:b/>
          <w:bCs/>
          <w:iCs/>
          <w:color w:val="auto"/>
        </w:rPr>
        <w:t>Структура образовательного учреждения</w:t>
      </w: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4917E7" wp14:editId="1826B071">
                <wp:simplePos x="0" y="0"/>
                <wp:positionH relativeFrom="column">
                  <wp:posOffset>2058035</wp:posOffset>
                </wp:positionH>
                <wp:positionV relativeFrom="paragraph">
                  <wp:posOffset>40640</wp:posOffset>
                </wp:positionV>
                <wp:extent cx="1304290" cy="359410"/>
                <wp:effectExtent l="13970" t="12065" r="5715" b="9525"/>
                <wp:wrapNone/>
                <wp:docPr id="1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94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1F0716">
                            <w:pPr>
                              <w:spacing w:before="12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49FB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917E7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6" type="#_x0000_t109" style="position:absolute;left:0;text-align:left;margin-left:162.05pt;margin-top:3.2pt;width:102.7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">
                <v:textbox>
                  <w:txbxContent>
                    <w:p w:rsidR="000E38C4" w:rsidRPr="003149FB" w:rsidRDefault="000E38C4" w:rsidP="001F0716">
                      <w:pPr>
                        <w:spacing w:before="12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149FB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bCs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4BA962" wp14:editId="34ADCF45">
                <wp:simplePos x="0" y="0"/>
                <wp:positionH relativeFrom="column">
                  <wp:posOffset>2720340</wp:posOffset>
                </wp:positionH>
                <wp:positionV relativeFrom="paragraph">
                  <wp:posOffset>107950</wp:posOffset>
                </wp:positionV>
                <wp:extent cx="0" cy="138430"/>
                <wp:effectExtent l="9525" t="9525" r="9525" b="13970"/>
                <wp:wrapNone/>
                <wp:docPr id="16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673A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214.2pt;margin-top:8.5pt;width:0;height:10.9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"/>
            </w:pict>
          </mc:Fallback>
        </mc:AlternateContent>
      </w:r>
    </w:p>
    <w:p w:rsidR="001F0716" w:rsidRPr="00561868" w:rsidRDefault="00E402E5" w:rsidP="001F0716">
      <w:pPr>
        <w:pStyle w:val="Default"/>
        <w:jc w:val="center"/>
        <w:rPr>
          <w:bCs/>
          <w:iCs/>
          <w:color w:val="auto"/>
          <w:sz w:val="20"/>
          <w:szCs w:val="20"/>
        </w:rPr>
      </w:pP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F56C87" wp14:editId="04511E16">
                <wp:simplePos x="0" y="0"/>
                <wp:positionH relativeFrom="column">
                  <wp:posOffset>-32385</wp:posOffset>
                </wp:positionH>
                <wp:positionV relativeFrom="paragraph">
                  <wp:posOffset>104775</wp:posOffset>
                </wp:positionV>
                <wp:extent cx="0" cy="266700"/>
                <wp:effectExtent l="9525" t="9525" r="9525" b="9525"/>
                <wp:wrapNone/>
                <wp:docPr id="16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F1B61" id="AutoShape 91" o:spid="_x0000_s1026" type="#_x0000_t32" style="position:absolute;margin-left:-2.55pt;margin-top:8.25pt;width:0;height:21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FBD775" wp14:editId="76857672">
                <wp:simplePos x="0" y="0"/>
                <wp:positionH relativeFrom="column">
                  <wp:posOffset>5482590</wp:posOffset>
                </wp:positionH>
                <wp:positionV relativeFrom="paragraph">
                  <wp:posOffset>85725</wp:posOffset>
                </wp:positionV>
                <wp:extent cx="635" cy="285750"/>
                <wp:effectExtent l="9525" t="9525" r="8890" b="9525"/>
                <wp:wrapNone/>
                <wp:docPr id="16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7ABDC" id="AutoShape 93" o:spid="_x0000_s1026" type="#_x0000_t32" style="position:absolute;margin-left:431.7pt;margin-top:6.75pt;width:.05pt;height:22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1DF689" wp14:editId="0D87E108">
                <wp:simplePos x="0" y="0"/>
                <wp:positionH relativeFrom="column">
                  <wp:posOffset>4054475</wp:posOffset>
                </wp:positionH>
                <wp:positionV relativeFrom="paragraph">
                  <wp:posOffset>85725</wp:posOffset>
                </wp:positionV>
                <wp:extent cx="0" cy="285750"/>
                <wp:effectExtent l="10160" t="9525" r="8890" b="9525"/>
                <wp:wrapNone/>
                <wp:docPr id="16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31100" id="AutoShape 90" o:spid="_x0000_s1026" type="#_x0000_t32" style="position:absolute;margin-left:319.25pt;margin-top:6.75pt;width:0;height:22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D09BBE" wp14:editId="4DF38577">
                <wp:simplePos x="0" y="0"/>
                <wp:positionH relativeFrom="column">
                  <wp:posOffset>2272665</wp:posOffset>
                </wp:positionH>
                <wp:positionV relativeFrom="paragraph">
                  <wp:posOffset>85725</wp:posOffset>
                </wp:positionV>
                <wp:extent cx="0" cy="285750"/>
                <wp:effectExtent l="9525" t="9525" r="9525" b="9525"/>
                <wp:wrapNone/>
                <wp:docPr id="15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34E64" id="AutoShape 92" o:spid="_x0000_s1026" type="#_x0000_t32" style="position:absolute;margin-left:178.95pt;margin-top:6.75pt;width:0;height:22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53FDFA" wp14:editId="3B4307D5">
                <wp:simplePos x="0" y="0"/>
                <wp:positionH relativeFrom="column">
                  <wp:posOffset>-32385</wp:posOffset>
                </wp:positionH>
                <wp:positionV relativeFrom="paragraph">
                  <wp:posOffset>100330</wp:posOffset>
                </wp:positionV>
                <wp:extent cx="5514975" cy="0"/>
                <wp:effectExtent l="9525" t="5080" r="9525" b="13970"/>
                <wp:wrapNone/>
                <wp:docPr id="158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711F" id="AutoShape 88" o:spid="_x0000_s1026" type="#_x0000_t32" style="position:absolute;margin-left:-2.55pt;margin-top:7.9pt;width:434.2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"/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372EC4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05012" wp14:editId="5C5C8646">
                <wp:simplePos x="0" y="0"/>
                <wp:positionH relativeFrom="column">
                  <wp:posOffset>1463040</wp:posOffset>
                </wp:positionH>
                <wp:positionV relativeFrom="paragraph">
                  <wp:posOffset>79375</wp:posOffset>
                </wp:positionV>
                <wp:extent cx="1552575" cy="428625"/>
                <wp:effectExtent l="0" t="0" r="28575" b="28575"/>
                <wp:wrapNone/>
                <wp:docPr id="15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 директора  по УВР–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05012" id="AutoShape 10" o:spid="_x0000_s1027" type="#_x0000_t109" style="position:absolute;left:0;text-align:left;margin-left:115.2pt;margin-top:6.25pt;width:122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">
                <v:textbox>
                  <w:txbxContent>
                    <w:p w:rsidR="000E38C4" w:rsidRPr="003149FB" w:rsidRDefault="000E38C4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 директора  по УВР–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80D0F" wp14:editId="3839EC4A">
                <wp:simplePos x="0" y="0"/>
                <wp:positionH relativeFrom="column">
                  <wp:posOffset>-775335</wp:posOffset>
                </wp:positionH>
                <wp:positionV relativeFrom="paragraph">
                  <wp:posOffset>79375</wp:posOffset>
                </wp:positionV>
                <wp:extent cx="2076450" cy="428625"/>
                <wp:effectExtent l="9525" t="9525" r="9525" b="9525"/>
                <wp:wrapNone/>
                <wp:docPr id="15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Зам.директора по адм.-хозяйственной части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80D0F" id="AutoShape 9" o:spid="_x0000_s1028" type="#_x0000_t109" style="position:absolute;left:0;text-align:left;margin-left:-61.05pt;margin-top:6.25pt;width:163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">
                <v:textbox>
                  <w:txbxContent>
                    <w:p w:rsidR="000E38C4" w:rsidRPr="003149FB" w:rsidRDefault="000E38C4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Зам.директора по адм.-хозяйственной части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2AA5AE" wp14:editId="7C22D308">
                <wp:simplePos x="0" y="0"/>
                <wp:positionH relativeFrom="column">
                  <wp:posOffset>3181350</wp:posOffset>
                </wp:positionH>
                <wp:positionV relativeFrom="paragraph">
                  <wp:posOffset>79375</wp:posOffset>
                </wp:positionV>
                <wp:extent cx="1539240" cy="314325"/>
                <wp:effectExtent l="13335" t="9525" r="9525" b="9525"/>
                <wp:wrapNone/>
                <wp:docPr id="15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24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FD57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Библиотекарь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AA5AE" id="AutoShape 87" o:spid="_x0000_s1029" type="#_x0000_t109" style="position:absolute;left:0;text-align:left;margin-left:250.5pt;margin-top:6.25pt;width:121.2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">
                <v:textbox>
                  <w:txbxContent>
                    <w:p w:rsidR="000E38C4" w:rsidRPr="003149FB" w:rsidRDefault="000E38C4" w:rsidP="00FD57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Библиотекарь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6DD67" wp14:editId="2568B03B">
                <wp:simplePos x="0" y="0"/>
                <wp:positionH relativeFrom="column">
                  <wp:posOffset>4806315</wp:posOffset>
                </wp:positionH>
                <wp:positionV relativeFrom="paragraph">
                  <wp:posOffset>79375</wp:posOffset>
                </wp:positionV>
                <wp:extent cx="1485900" cy="314325"/>
                <wp:effectExtent l="9525" t="9525" r="9525" b="9525"/>
                <wp:wrapNone/>
                <wp:docPr id="15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Методист–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DD67" id="AutoShape 13" o:spid="_x0000_s1030" type="#_x0000_t109" style="position:absolute;left:0;text-align:left;margin-left:378.45pt;margin-top:6.25pt;width:117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">
                <v:textbox>
                  <w:txbxContent>
                    <w:p w:rsidR="000E38C4" w:rsidRPr="003149FB" w:rsidRDefault="000E38C4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Методист–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Default="00464960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3D8BEB" wp14:editId="202D90F6">
                <wp:simplePos x="0" y="0"/>
                <wp:positionH relativeFrom="column">
                  <wp:posOffset>-22860</wp:posOffset>
                </wp:positionH>
                <wp:positionV relativeFrom="paragraph">
                  <wp:posOffset>114301</wp:posOffset>
                </wp:positionV>
                <wp:extent cx="0" cy="3276599"/>
                <wp:effectExtent l="0" t="0" r="19050" b="19685"/>
                <wp:wrapNone/>
                <wp:docPr id="15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765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E8101" id="AutoShape 101" o:spid="_x0000_s1026" type="#_x0000_t32" style="position:absolute;margin-left:-1.8pt;margin-top:9pt;width:0;height:258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qpKAIAAEk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1EF800" wp14:editId="321CC82E">
                <wp:simplePos x="0" y="0"/>
                <wp:positionH relativeFrom="column">
                  <wp:posOffset>2272030</wp:posOffset>
                </wp:positionH>
                <wp:positionV relativeFrom="paragraph">
                  <wp:posOffset>72390</wp:posOffset>
                </wp:positionV>
                <wp:extent cx="635" cy="1657350"/>
                <wp:effectExtent l="8890" t="9525" r="9525" b="9525"/>
                <wp:wrapNone/>
                <wp:docPr id="15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A05C0" id="AutoShape 97" o:spid="_x0000_s1026" type="#_x0000_t32" style="position:absolute;margin-left:178.9pt;margin-top:5.7pt;width:.05pt;height:130.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jAKwIAAEoEAAAOAAAAZHJzL2Uyb0RvYy54bWysVMGO2jAQvVfqP1i+QwgQFiLCapVAL9sW&#10;abe9G9shVh3bsg0BVf33jh2gbH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385EAF" wp14:editId="2E952E7A">
                <wp:simplePos x="0" y="0"/>
                <wp:positionH relativeFrom="column">
                  <wp:posOffset>329565</wp:posOffset>
                </wp:positionH>
                <wp:positionV relativeFrom="paragraph">
                  <wp:posOffset>106680</wp:posOffset>
                </wp:positionV>
                <wp:extent cx="1800225" cy="428625"/>
                <wp:effectExtent l="9525" t="9525" r="9525" b="9525"/>
                <wp:wrapNone/>
                <wp:docPr id="15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Настройщик пианино и роялей – 0,5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5EAF" id="AutoShape 104" o:spid="_x0000_s1031" type="#_x0000_t109" style="position:absolute;left:0;text-align:left;margin-left:25.95pt;margin-top:8.4pt;width:141.7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Настройщик пианино и роялей – 0,5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C406AC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24BC10" wp14:editId="184F7F11">
                <wp:simplePos x="0" y="0"/>
                <wp:positionH relativeFrom="column">
                  <wp:posOffset>2910205</wp:posOffset>
                </wp:positionH>
                <wp:positionV relativeFrom="paragraph">
                  <wp:posOffset>160020</wp:posOffset>
                </wp:positionV>
                <wp:extent cx="1762125" cy="314325"/>
                <wp:effectExtent l="0" t="0" r="28575" b="28575"/>
                <wp:wrapNone/>
                <wp:docPr id="14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Зав.отделениями – 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BC10" id="AutoShape 94" o:spid="_x0000_s1032" type="#_x0000_t109" style="position:absolute;left:0;text-align:left;margin-left:229.15pt;margin-top:12.6pt;width:138.75pt;height:24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">
                <v:textbox>
                  <w:txbxContent>
                    <w:p w:rsidR="000E38C4" w:rsidRPr="003149FB" w:rsidRDefault="000E38C4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Зав.отделениями – 5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CA6D11" wp14:editId="3CC7005D">
                <wp:simplePos x="0" y="0"/>
                <wp:positionH relativeFrom="column">
                  <wp:posOffset>-32385</wp:posOffset>
                </wp:positionH>
                <wp:positionV relativeFrom="paragraph">
                  <wp:posOffset>160020</wp:posOffset>
                </wp:positionV>
                <wp:extent cx="361950" cy="635"/>
                <wp:effectExtent l="9525" t="9525" r="9525" b="8890"/>
                <wp:wrapNone/>
                <wp:docPr id="15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98D15" id="AutoShape 118" o:spid="_x0000_s1026" type="#_x0000_t32" style="position:absolute;margin-left:-2.55pt;margin-top:12.6pt;width:28.5pt;height: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65CBCC" wp14:editId="11482D0D">
                <wp:simplePos x="0" y="0"/>
                <wp:positionH relativeFrom="column">
                  <wp:posOffset>2273300</wp:posOffset>
                </wp:positionH>
                <wp:positionV relativeFrom="paragraph">
                  <wp:posOffset>89535</wp:posOffset>
                </wp:positionV>
                <wp:extent cx="637540" cy="0"/>
                <wp:effectExtent l="10160" t="9525" r="9525" b="9525"/>
                <wp:wrapNone/>
                <wp:docPr id="14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F16DF" id="AutoShape 100" o:spid="_x0000_s1026" type="#_x0000_t32" style="position:absolute;margin-left:179pt;margin-top:7.05pt;width:50.2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F4FA55" wp14:editId="0934419C">
                <wp:simplePos x="0" y="0"/>
                <wp:positionH relativeFrom="column">
                  <wp:posOffset>329565</wp:posOffset>
                </wp:positionH>
                <wp:positionV relativeFrom="paragraph">
                  <wp:posOffset>123825</wp:posOffset>
                </wp:positionV>
                <wp:extent cx="1657350" cy="314325"/>
                <wp:effectExtent l="9525" t="9525" r="9525" b="9525"/>
                <wp:wrapNone/>
                <wp:docPr id="14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Зав.костюмерной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4FA55" id="AutoShape 103" o:spid="_x0000_s1033" type="#_x0000_t109" style="position:absolute;left:0;text-align:left;margin-left:25.95pt;margin-top:9.75pt;width:130.5pt;height:2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Зав.костюмерной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C5B006" wp14:editId="1EFEB26B">
                <wp:simplePos x="0" y="0"/>
                <wp:positionH relativeFrom="column">
                  <wp:posOffset>-32385</wp:posOffset>
                </wp:positionH>
                <wp:positionV relativeFrom="paragraph">
                  <wp:posOffset>129540</wp:posOffset>
                </wp:positionV>
                <wp:extent cx="361950" cy="635"/>
                <wp:effectExtent l="9525" t="9525" r="9525" b="8890"/>
                <wp:wrapNone/>
                <wp:docPr id="14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6C541" id="AutoShape 117" o:spid="_x0000_s1026" type="#_x0000_t32" style="position:absolute;margin-left:-2.55pt;margin-top:10.2pt;width:28.5pt;height: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0F7D5A" wp14:editId="6948AE4C">
                <wp:simplePos x="0" y="0"/>
                <wp:positionH relativeFrom="column">
                  <wp:posOffset>2910840</wp:posOffset>
                </wp:positionH>
                <wp:positionV relativeFrom="paragraph">
                  <wp:posOffset>129540</wp:posOffset>
                </wp:positionV>
                <wp:extent cx="1762125" cy="314325"/>
                <wp:effectExtent l="9525" t="9525" r="9525" b="9525"/>
                <wp:wrapNone/>
                <wp:docPr id="14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Преподаватели – 22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7D5A" id="AutoShape 96" o:spid="_x0000_s1034" type="#_x0000_t109" style="position:absolute;left:0;text-align:left;margin-left:229.2pt;margin-top:10.2pt;width:138.75pt;height:2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">
                <v:textbox>
                  <w:txbxContent>
                    <w:p w:rsidR="000E38C4" w:rsidRPr="003149FB" w:rsidRDefault="000E38C4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Преподаватели – 22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539A30" wp14:editId="364EF197">
                <wp:simplePos x="0" y="0"/>
                <wp:positionH relativeFrom="column">
                  <wp:posOffset>2273300</wp:posOffset>
                </wp:positionH>
                <wp:positionV relativeFrom="paragraph">
                  <wp:posOffset>78105</wp:posOffset>
                </wp:positionV>
                <wp:extent cx="637540" cy="0"/>
                <wp:effectExtent l="10160" t="9525" r="9525" b="9525"/>
                <wp:wrapNone/>
                <wp:docPr id="1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214B9" id="AutoShape 99" o:spid="_x0000_s1026" type="#_x0000_t32" style="position:absolute;margin-left:179pt;margin-top:6.15pt;width:50.2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P9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96F2A5" wp14:editId="72E74DAC">
                <wp:simplePos x="0" y="0"/>
                <wp:positionH relativeFrom="column">
                  <wp:posOffset>329565</wp:posOffset>
                </wp:positionH>
                <wp:positionV relativeFrom="paragraph">
                  <wp:posOffset>26670</wp:posOffset>
                </wp:positionV>
                <wp:extent cx="1657350" cy="314325"/>
                <wp:effectExtent l="9525" t="9525" r="9525" b="9525"/>
                <wp:wrapNone/>
                <wp:docPr id="14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Электрик –1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F2A5" id="AutoShape 102" o:spid="_x0000_s1035" type="#_x0000_t109" style="position:absolute;left:0;text-align:left;margin-left:25.95pt;margin-top:2.1pt;width:130.5pt;height:2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Электрик –1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75C3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BC65B" wp14:editId="2915691A">
                <wp:simplePos x="0" y="0"/>
                <wp:positionH relativeFrom="column">
                  <wp:posOffset>2915285</wp:posOffset>
                </wp:positionH>
                <wp:positionV relativeFrom="paragraph">
                  <wp:posOffset>168910</wp:posOffset>
                </wp:positionV>
                <wp:extent cx="1711325" cy="496570"/>
                <wp:effectExtent l="0" t="0" r="22225" b="17780"/>
                <wp:wrapNone/>
                <wp:docPr id="14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325" cy="4965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Концертмейстеры – совместители.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BC65B" id="AutoShape 95" o:spid="_x0000_s1036" type="#_x0000_t109" style="position:absolute;left:0;text-align:left;margin-left:229.55pt;margin-top:13.3pt;width:134.75pt;height:3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">
                <v:textbox>
                  <w:txbxContent>
                    <w:p w:rsidR="000E38C4" w:rsidRPr="003149FB" w:rsidRDefault="000E38C4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Концертмейстеры – совместители.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6DCE55" wp14:editId="50915C15">
                <wp:simplePos x="0" y="0"/>
                <wp:positionH relativeFrom="column">
                  <wp:posOffset>-32385</wp:posOffset>
                </wp:positionH>
                <wp:positionV relativeFrom="paragraph">
                  <wp:posOffset>32385</wp:posOffset>
                </wp:positionV>
                <wp:extent cx="361950" cy="635"/>
                <wp:effectExtent l="9525" t="9525" r="9525" b="8890"/>
                <wp:wrapNone/>
                <wp:docPr id="14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F862" id="AutoShape 114" o:spid="_x0000_s1026" type="#_x0000_t32" style="position:absolute;margin-left:-2.55pt;margin-top:2.55pt;width:28.5pt;height: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gMh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3867D39" wp14:editId="097EED9E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1657350" cy="314325"/>
                <wp:effectExtent l="9525" t="10160" r="9525" b="8890"/>
                <wp:wrapNone/>
                <wp:docPr id="14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Техничка – 3 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7D39" id="AutoShape 113" o:spid="_x0000_s1037" type="#_x0000_t109" style="position:absolute;left:0;text-align:left;margin-left:25.95pt;margin-top:4.55pt;width:130.5pt;height:24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Техничка – 3  ед.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6E8E41" wp14:editId="5D5434DE">
                <wp:simplePos x="0" y="0"/>
                <wp:positionH relativeFrom="column">
                  <wp:posOffset>2273300</wp:posOffset>
                </wp:positionH>
                <wp:positionV relativeFrom="paragraph">
                  <wp:posOffset>152400</wp:posOffset>
                </wp:positionV>
                <wp:extent cx="637540" cy="0"/>
                <wp:effectExtent l="10160" t="9525" r="9525" b="9525"/>
                <wp:wrapNone/>
                <wp:docPr id="13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17101" id="AutoShape 98" o:spid="_x0000_s1026" type="#_x0000_t32" style="position:absolute;margin-left:179pt;margin-top:12pt;width:50.2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l2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7D2003" wp14:editId="1541D421">
                <wp:simplePos x="0" y="0"/>
                <wp:positionH relativeFrom="column">
                  <wp:posOffset>-32385</wp:posOffset>
                </wp:positionH>
                <wp:positionV relativeFrom="paragraph">
                  <wp:posOffset>34290</wp:posOffset>
                </wp:positionV>
                <wp:extent cx="361950" cy="635"/>
                <wp:effectExtent l="9525" t="9525" r="9525" b="8890"/>
                <wp:wrapNone/>
                <wp:docPr id="13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1C16F" id="AutoShape 115" o:spid="_x0000_s1026" type="#_x0000_t32" style="position:absolute;margin-left:-2.55pt;margin-top:2.7pt;width:28.5pt;height: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73C2F2" wp14:editId="090A76F0">
                <wp:simplePos x="0" y="0"/>
                <wp:positionH relativeFrom="column">
                  <wp:posOffset>329565</wp:posOffset>
                </wp:positionH>
                <wp:positionV relativeFrom="paragraph">
                  <wp:posOffset>144780</wp:posOffset>
                </wp:positionV>
                <wp:extent cx="1657350" cy="314325"/>
                <wp:effectExtent l="9525" t="9525" r="9525" b="9525"/>
                <wp:wrapNone/>
                <wp:docPr id="13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Вахтер –2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3C2F2" id="AutoShape 106" o:spid="_x0000_s1038" type="#_x0000_t109" style="position:absolute;left:0;text-align:left;margin-left:25.95pt;margin-top:11.4pt;width:130.5pt;height:2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Вахтер –2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81916D" wp14:editId="12B5044D">
                <wp:simplePos x="0" y="0"/>
                <wp:positionH relativeFrom="column">
                  <wp:posOffset>-32385</wp:posOffset>
                </wp:positionH>
                <wp:positionV relativeFrom="paragraph">
                  <wp:posOffset>140970</wp:posOffset>
                </wp:positionV>
                <wp:extent cx="361950" cy="635"/>
                <wp:effectExtent l="9525" t="9525" r="9525" b="8890"/>
                <wp:wrapNone/>
                <wp:docPr id="1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6CE75" id="AutoShape 116" o:spid="_x0000_s1026" type="#_x0000_t32" style="position:absolute;margin-left:-2.55pt;margin-top:11.1pt;width:28.5pt;height: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"/>
            </w:pict>
          </mc:Fallback>
        </mc:AlternateContent>
      </w:r>
    </w:p>
    <w:p w:rsidR="008563A2" w:rsidRDefault="008563A2" w:rsidP="00FD571C">
      <w:pPr>
        <w:pStyle w:val="Default"/>
        <w:jc w:val="center"/>
        <w:rPr>
          <w:b/>
        </w:rPr>
      </w:pPr>
    </w:p>
    <w:p w:rsidR="008563A2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72C1A2" wp14:editId="5E7B3E83">
                <wp:simplePos x="0" y="0"/>
                <wp:positionH relativeFrom="column">
                  <wp:posOffset>329565</wp:posOffset>
                </wp:positionH>
                <wp:positionV relativeFrom="paragraph">
                  <wp:posOffset>47625</wp:posOffset>
                </wp:positionV>
                <wp:extent cx="1657350" cy="314325"/>
                <wp:effectExtent l="9525" t="9525" r="9525" b="9525"/>
                <wp:wrapNone/>
                <wp:docPr id="13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Сторож  – 3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C1A2" id="AutoShape 105" o:spid="_x0000_s1039" type="#_x0000_t109" style="position:absolute;left:0;text-align:left;margin-left:25.95pt;margin-top:3.75pt;width:130.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Сторож  – 3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8563A2" w:rsidRDefault="00E402E5" w:rsidP="00372EC4">
      <w:pPr>
        <w:pStyle w:val="Defaul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1A1F8D" wp14:editId="3A3936A5">
                <wp:simplePos x="0" y="0"/>
                <wp:positionH relativeFrom="column">
                  <wp:posOffset>-32385</wp:posOffset>
                </wp:positionH>
                <wp:positionV relativeFrom="paragraph">
                  <wp:posOffset>25400</wp:posOffset>
                </wp:positionV>
                <wp:extent cx="361950" cy="635"/>
                <wp:effectExtent l="9525" t="9525" r="9525" b="8890"/>
                <wp:wrapNone/>
                <wp:docPr id="13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A31A4" id="AutoShape 119" o:spid="_x0000_s1026" type="#_x0000_t32" style="position:absolute;margin-left:-2.55pt;margin-top:2pt;width:28.5pt;height: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nB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"/>
            </w:pict>
          </mc:Fallback>
        </mc:AlternateContent>
      </w:r>
    </w:p>
    <w:p w:rsidR="008563A2" w:rsidRDefault="008563A2" w:rsidP="00D626B5">
      <w:pPr>
        <w:pStyle w:val="Default"/>
        <w:rPr>
          <w:b/>
        </w:rPr>
      </w:pPr>
    </w:p>
    <w:p w:rsidR="00464960" w:rsidRPr="00464960" w:rsidRDefault="00E402E5" w:rsidP="00464960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F22A4A" wp14:editId="484D2443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4343400" cy="314325"/>
                <wp:effectExtent l="9525" t="9525" r="9525" b="9525"/>
                <wp:wrapNone/>
                <wp:docPr id="13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8C4" w:rsidRPr="003149FB" w:rsidRDefault="000E38C4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Рабочий по комплексному обслуживанию и ремонту зданий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2A4A" id="AutoShape 111" o:spid="_x0000_s1040" type="#_x0000_t109" style="position:absolute;left:0;text-align:left;margin-left:25.95pt;margin-top:4.55pt;width:342pt;height:24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">
                <v:textbox>
                  <w:txbxContent>
                    <w:p w:rsidR="000E38C4" w:rsidRPr="003149FB" w:rsidRDefault="000E38C4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Рабочий по комплексному обслуживанию и ремонту зданий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464960" w:rsidRPr="00D626B5" w:rsidRDefault="00464960" w:rsidP="00D626B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74EDD7" wp14:editId="6AD5203A">
                <wp:simplePos x="0" y="0"/>
                <wp:positionH relativeFrom="column">
                  <wp:posOffset>-32385</wp:posOffset>
                </wp:positionH>
                <wp:positionV relativeFrom="paragraph">
                  <wp:posOffset>43815</wp:posOffset>
                </wp:positionV>
                <wp:extent cx="361950" cy="635"/>
                <wp:effectExtent l="0" t="0" r="19050" b="37465"/>
                <wp:wrapNone/>
                <wp:docPr id="3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5381" id="AutoShape 107" o:spid="_x0000_s1026" type="#_x0000_t32" style="position:absolute;margin-left:-2.55pt;margin-top:3.45pt;width:28.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Y5IgIAAD8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"/>
            </w:pict>
          </mc:Fallback>
        </mc:AlternateContent>
      </w:r>
    </w:p>
    <w:p w:rsidR="00526841" w:rsidRDefault="00526841" w:rsidP="00D62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В состав МДШИ входят следующие отделения: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фортепиано и духовых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народных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вокального и театрального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изобразительного 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хореографического искусства.</w:t>
      </w:r>
    </w:p>
    <w:p w:rsidR="00526841" w:rsidRPr="00526841" w:rsidRDefault="00526841" w:rsidP="00526841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 xml:space="preserve">Контингент обучающихся формируется в основном из детей, проживающих в Муслюмовском районе Республики Татарстан. 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Социальный состав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/>
          <w:color w:val="000000"/>
          <w:sz w:val="24"/>
          <w:szCs w:val="24"/>
        </w:rPr>
        <w:t>разнообразен: обучающиеся из семей интеллигенции; предпринимателей и служащих; из семей работников торговых предприятий и т д.. Некоторые из родителей когда-то окончили нашу школу.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color w:val="000000"/>
          <w:sz w:val="24"/>
          <w:szCs w:val="24"/>
        </w:rPr>
        <w:t>Главный критерий отбора для поступления в школу на музыкальные отделения — результаты тестирования ребенка на прослушиваниях и вступительных экзаменах на наличие музыкальных способностей: метроритма, музыкальной памяти, музыкального слуха, голоса, игрового аппарата; при поступлении на   отделения изобразительного и театрального искусств  — собеседование, просмотр творческих работ и выполнение творческих заданий; при поступлении на отделение хореографического искусства – проверка метроритма, физического состояния, осанки, а также беседа с родителями с целью выяснения, насколько взгляды на цели и организацию процесса обучения</w:t>
      </w:r>
      <w:r>
        <w:rPr>
          <w:rFonts w:ascii="Times New Roman" w:hAnsi="Times New Roman"/>
          <w:color w:val="000000"/>
          <w:sz w:val="24"/>
          <w:szCs w:val="24"/>
        </w:rPr>
        <w:t xml:space="preserve"> совпадают у школы и родителей.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526841">
        <w:rPr>
          <w:rFonts w:ascii="Times New Roman" w:hAnsi="Times New Roman" w:cs="Times New Roman"/>
          <w:b/>
          <w:sz w:val="24"/>
          <w:szCs w:val="24"/>
        </w:rPr>
        <w:t>. </w:t>
      </w:r>
      <w:r w:rsidR="00526841"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526841" w:rsidRPr="00D626B5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526841" w:rsidRPr="00C8184C" w:rsidRDefault="00526841" w:rsidP="00526841">
      <w:pPr>
        <w:pStyle w:val="a9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знания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знания музыкальной терминологии;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грамотно исполнять музыкальные произведения соло, в ансамбле/оркестре на инструменте;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>
        <w:lastRenderedPageBreak/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подбора по слуху;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первичных навыков в области теоретического анализа исполняемых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публичных выступлений (сол</w:t>
      </w:r>
      <w:r>
        <w:t>ьных, ансамблевых, оркестровых);</w:t>
      </w:r>
    </w:p>
    <w:p w:rsidR="00526841" w:rsidRPr="00C8184C" w:rsidRDefault="00526841" w:rsidP="00526841">
      <w:pPr>
        <w:pStyle w:val="a9"/>
        <w:jc w:val="both"/>
        <w:rPr>
          <w:b/>
          <w:i/>
        </w:rPr>
      </w:pPr>
      <w:r w:rsidRPr="00C8184C">
        <w:rPr>
          <w:b/>
          <w:i/>
        </w:rPr>
        <w:t>в области теории и истории музыки: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музыкальной грамоты;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первичные знания в области строения классических музыкальных форм;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музыкальных произведений различных стилей и жанров, созданных в разные исторические периоды;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элементов музыкального языка;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анализа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записи музыкального текста по слуху;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вокального исполнения музыкального текста;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первичных навыков и умений по сочинению музыкального текста.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терминологии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умений грамотно изображать с натуры и по памяти предметы (объекты) окружающего мира;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 создавать </w:t>
      </w:r>
      <w:r w:rsidRPr="003C416A">
        <w:rPr>
          <w:rFonts w:ascii="Times New Roman" w:hAnsi="Times New Roman" w:cs="Times New Roman"/>
          <w:sz w:val="24"/>
          <w:szCs w:val="24"/>
        </w:rPr>
        <w:t>художественный образ на основе решения технических и творческих задач;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анализа цветового строя произведений живописи;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работы с подготовительными материалами: этюдами, набросками, эскизами;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подготовки работ к экспозиции;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истории искусств: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основных этапов развития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в художественной деятельности;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526841" w:rsidRDefault="00526841" w:rsidP="00526841">
      <w:pPr>
        <w:pStyle w:val="a9"/>
        <w:jc w:val="both"/>
      </w:pP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i/>
          <w:sz w:val="24"/>
          <w:szCs w:val="24"/>
        </w:rPr>
        <w:t>хореографического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 искусств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знания основных этапов развития </w:t>
      </w:r>
      <w:r>
        <w:rPr>
          <w:rFonts w:ascii="Times New Roman" w:hAnsi="Times New Roman" w:cs="Times New Roman"/>
          <w:sz w:val="24"/>
          <w:szCs w:val="24"/>
        </w:rPr>
        <w:t xml:space="preserve">хореографического </w:t>
      </w:r>
      <w:r w:rsidRPr="003C416A">
        <w:rPr>
          <w:rFonts w:ascii="Times New Roman" w:hAnsi="Times New Roman" w:cs="Times New Roman"/>
          <w:sz w:val="24"/>
          <w:szCs w:val="24"/>
        </w:rPr>
        <w:t>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умения использовать полученные теоретические знания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1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26841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</w:t>
      </w:r>
      <w:r>
        <w:rPr>
          <w:rFonts w:ascii="Times New Roman" w:hAnsi="Times New Roman" w:cs="Times New Roman"/>
          <w:sz w:val="24"/>
          <w:szCs w:val="24"/>
        </w:rPr>
        <w:t>х в разные исторические перио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E817B0" w:rsidRDefault="000D280A" w:rsidP="00526841">
      <w:pPr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526841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Образовательной программы ДШИ. 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Школа в установленном законодательств</w:t>
      </w:r>
      <w:r>
        <w:rPr>
          <w:rStyle w:val="FontStyle17"/>
          <w:sz w:val="24"/>
          <w:szCs w:val="24"/>
        </w:rPr>
        <w:t>ом Российской Федерации порядке</w:t>
      </w:r>
      <w:r w:rsidRPr="00C32F39">
        <w:rPr>
          <w:rStyle w:val="FontStyle17"/>
          <w:sz w:val="24"/>
          <w:szCs w:val="24"/>
        </w:rPr>
        <w:t>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образовательных программ, в первую очередь, является обеспечение обучения, воспитания, развития детей. </w:t>
      </w:r>
    </w:p>
    <w:p w:rsidR="00526841" w:rsidRPr="00C32F39" w:rsidRDefault="00526841" w:rsidP="00526841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предпрофессиональных </w:t>
      </w:r>
      <w:r>
        <w:rPr>
          <w:rStyle w:val="FontStyle17"/>
          <w:sz w:val="24"/>
          <w:szCs w:val="24"/>
        </w:rPr>
        <w:t>обще</w:t>
      </w:r>
      <w:r w:rsidRPr="00C32F39">
        <w:rPr>
          <w:rStyle w:val="FontStyle17"/>
          <w:sz w:val="24"/>
          <w:szCs w:val="24"/>
        </w:rPr>
        <w:t xml:space="preserve">образовательных программ, в первую очередь, является </w:t>
      </w:r>
      <w:r w:rsidRPr="00C32F39">
        <w:rPr>
          <w:rStyle w:val="FontStyle16"/>
        </w:rPr>
        <w:t>выявление одаренных детей в области того или иного вида искусства в раннем детском возрасте и</w:t>
      </w:r>
      <w:r w:rsidRPr="00C32F39">
        <w:t xml:space="preserve"> </w:t>
      </w:r>
      <w:r w:rsidRPr="00C32F39">
        <w:rPr>
          <w:rStyle w:val="FontStyle16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Содержание дополнительных образовательных программ должно </w:t>
      </w:r>
      <w:r w:rsidRPr="00C32F39">
        <w:rPr>
          <w:rStyle w:val="FontStyle17"/>
          <w:i/>
          <w:sz w:val="24"/>
          <w:szCs w:val="24"/>
        </w:rPr>
        <w:t>соответствовать</w:t>
      </w:r>
      <w:r w:rsidRPr="00C32F39">
        <w:rPr>
          <w:rStyle w:val="FontStyle17"/>
          <w:sz w:val="24"/>
          <w:szCs w:val="24"/>
        </w:rPr>
        <w:t>: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</w:p>
    <w:p w:rsidR="00526841" w:rsidRPr="00C32F39" w:rsidRDefault="00526841" w:rsidP="00526841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C32F39">
        <w:rPr>
          <w:rStyle w:val="FontStyle17"/>
          <w:i/>
          <w:sz w:val="24"/>
          <w:szCs w:val="24"/>
        </w:rPr>
        <w:t>должно быть направлено на: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приобщение обучающихся к общечеловеческим ценностям;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профилактику асоциального поведения;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Программы учебных предметов дополнительных общеразвивающих программ выполняют следующие функции: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нормативную, являются документом, обязательным для выполнения в полном объеме;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526841" w:rsidRPr="00C32F39" w:rsidRDefault="00526841" w:rsidP="00526841">
      <w:pPr>
        <w:pStyle w:val="a9"/>
        <w:ind w:firstLine="709"/>
        <w:jc w:val="both"/>
      </w:pPr>
      <w:r w:rsidRPr="00C32F39">
        <w:rPr>
          <w:bCs/>
          <w:iCs/>
        </w:rPr>
        <w:t>Программы учебных предметов имеют самостоятельную структуру, содержат: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32F39">
        <w:rPr>
          <w:bCs/>
          <w:iCs/>
        </w:rPr>
        <w:t>титульный лист;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 xml:space="preserve">пояснительную записку; 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lastRenderedPageBreak/>
        <w:t>учебно-тематический план (для теоретических и исторических учебных предметов);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>содержание учебного предмета;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контроль и учет успеваемости</w:t>
      </w:r>
      <w:r w:rsidRPr="00C8184C">
        <w:t>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Pr="00C8184C" w:rsidRDefault="00526841" w:rsidP="00526841">
      <w:pPr>
        <w:pStyle w:val="a9"/>
        <w:ind w:firstLine="709"/>
        <w:jc w:val="both"/>
      </w:pPr>
      <w:r w:rsidRPr="00C8184C">
        <w:rPr>
          <w:bCs/>
          <w:iCs/>
        </w:rPr>
        <w:t xml:space="preserve">Программы учебных предметов </w:t>
      </w:r>
      <w:r>
        <w:rPr>
          <w:bCs/>
          <w:iCs/>
        </w:rPr>
        <w:t xml:space="preserve">ДПП </w:t>
      </w:r>
      <w:r w:rsidRPr="00C8184C">
        <w:rPr>
          <w:bCs/>
          <w:iCs/>
        </w:rPr>
        <w:t>имеют самостоятельную структуру, содержат: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rPr>
          <w:bCs/>
          <w:iCs/>
        </w:rPr>
        <w:t>титульный лист</w:t>
      </w:r>
      <w:r>
        <w:rPr>
          <w:bCs/>
          <w:iCs/>
        </w:rPr>
        <w:t>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t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</w:t>
      </w:r>
      <w:r>
        <w:t xml:space="preserve"> на реализацию учебного предмета,</w:t>
      </w:r>
      <w:r w:rsidRPr="00BD59B5">
        <w:t xml:space="preserve"> </w:t>
      </w:r>
      <w:r w:rsidRPr="00C8184C">
        <w:t xml:space="preserve">формы проведения учебных аудиторных занятий (групповая, мелкогрупповая, индивидуальная), </w:t>
      </w:r>
      <w:r>
        <w:t>цели и задачи учебного предмета. Пояснительная записка также</w:t>
      </w:r>
      <w:r w:rsidRPr="00C8184C">
        <w:t xml:space="preserve"> </w:t>
      </w:r>
      <w:r>
        <w:t>содержит указание</w:t>
      </w:r>
      <w:r w:rsidRPr="00C8184C">
        <w:t xml:space="preserve"> максимальной учебной нагрузки, объема времени на внеаудиторную (самостоятельную) работу о</w:t>
      </w:r>
      <w:r>
        <w:t>бучающихся и аудиторные занятия</w:t>
      </w:r>
      <w:r w:rsidRPr="00C8184C">
        <w:t>, межпредметные связи, краткое обоснован</w:t>
      </w:r>
      <w:r>
        <w:t xml:space="preserve">ие структуры программы, методы </w:t>
      </w:r>
      <w:r w:rsidRPr="00C8184C">
        <w:t>обучения, описание материально-технических условий реализации учебного предмета, результаты осв</w:t>
      </w:r>
      <w:r>
        <w:t>оения или ожидаемые результаты;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учебно-тематический план (для теоретических и исторических учебных предметов);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содержание учебного предмета;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требования к уровню подготовки обучающихся;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формы и методы контроля, систему оценок;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методическое</w:t>
      </w:r>
      <w:r w:rsidRPr="00C8184C">
        <w:t xml:space="preserve"> обеспечение учебного</w:t>
      </w:r>
      <w:r>
        <w:t xml:space="preserve"> процесса и методические рекомендации обучающимся по осуществлению самостоятельной работы;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 и средств обучения,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Default="00526841" w:rsidP="00526841">
      <w:pPr>
        <w:pStyle w:val="a9"/>
        <w:ind w:firstLine="709"/>
        <w:jc w:val="both"/>
      </w:pPr>
      <w:r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предпрофессиональным программам в области   искусств и дополнительным общеразвивающим программам. 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0D280A" w:rsidP="00526841">
      <w:pPr>
        <w:pStyle w:val="a9"/>
        <w:jc w:val="center"/>
        <w:rPr>
          <w:b/>
        </w:rPr>
      </w:pPr>
      <w:r>
        <w:rPr>
          <w:b/>
        </w:rPr>
        <w:t xml:space="preserve">10. </w:t>
      </w:r>
      <w:r w:rsidR="00526841" w:rsidRPr="00B6440E">
        <w:rPr>
          <w:b/>
        </w:rPr>
        <w:t>Реализуемые образовательные программы с указанием учебных</w:t>
      </w:r>
      <w:r w:rsidR="00526841">
        <w:rPr>
          <w:b/>
        </w:rPr>
        <w:t xml:space="preserve"> предметов  в МБУ ДО «Муслюмовск</w:t>
      </w:r>
      <w:r w:rsidR="00526841" w:rsidRPr="00B6440E">
        <w:rPr>
          <w:b/>
        </w:rPr>
        <w:t>ая  ДШИ» в 2022-2023 учебном году.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>в области музыкального искусства</w:t>
      </w:r>
    </w:p>
    <w:p w:rsidR="00526841" w:rsidRPr="001B51AF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«Фортепиано» (срок обучения 8 лет):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и чтение с листа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Концертмейстерский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pStyle w:val="a8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Постановка голоса</w:t>
      </w:r>
    </w:p>
    <w:p w:rsidR="00526841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B6440E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B6440E">
        <w:rPr>
          <w:rFonts w:ascii="Times New Roman" w:hAnsi="Times New Roman" w:cs="Times New Roman"/>
          <w:b/>
          <w:sz w:val="24"/>
          <w:szCs w:val="24"/>
        </w:rPr>
        <w:t>» (срок обучения 8 лет):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B6440E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B6440E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Танец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инструменты» (срок обучения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r w:rsidRPr="001B51AF">
        <w:rPr>
          <w:rFonts w:ascii="Times New Roman" w:hAnsi="Times New Roman" w:cs="Times New Roman"/>
          <w:b/>
          <w:sz w:val="24"/>
          <w:szCs w:val="24"/>
        </w:rPr>
        <w:t>8 лет):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(баян, аккордеон)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(домра,балалайка)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(гитара)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 (Народное творчество)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 </w:t>
      </w: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Духовые и ударные инструменты</w:t>
      </w:r>
      <w:r w:rsidRPr="0021071D">
        <w:rPr>
          <w:rFonts w:ascii="Times New Roman" w:hAnsi="Times New Roman" w:cs="Times New Roman"/>
          <w:b/>
          <w:sz w:val="24"/>
          <w:szCs w:val="24"/>
        </w:rPr>
        <w:t>» (срок обучения 5,8 лет):</w:t>
      </w:r>
    </w:p>
    <w:p w:rsidR="00526841" w:rsidRPr="0021071D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Pr="0021071D">
        <w:rPr>
          <w:rFonts w:ascii="Times New Roman" w:hAnsi="Times New Roman" w:cs="Times New Roman"/>
          <w:sz w:val="24"/>
          <w:szCs w:val="24"/>
        </w:rPr>
        <w:t>Специальность (</w:t>
      </w:r>
      <w:r>
        <w:rPr>
          <w:rFonts w:ascii="Times New Roman" w:hAnsi="Times New Roman" w:cs="Times New Roman"/>
          <w:sz w:val="24"/>
          <w:szCs w:val="24"/>
        </w:rPr>
        <w:t>труба, саксофон, флейта, туба, валторна</w:t>
      </w:r>
      <w:r w:rsidRPr="0021071D">
        <w:rPr>
          <w:rFonts w:ascii="Times New Roman" w:hAnsi="Times New Roman" w:cs="Times New Roman"/>
          <w:sz w:val="24"/>
          <w:szCs w:val="24"/>
        </w:rPr>
        <w:t>)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1071D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1071D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21071D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21071D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21071D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21071D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21071D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B6440E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 (Народное творчество)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Оркестр</w:t>
      </w:r>
    </w:p>
    <w:p w:rsidR="00526841" w:rsidRPr="001B51AF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8 лет)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Композиция </w:t>
      </w:r>
      <w:r>
        <w:rPr>
          <w:rFonts w:ascii="Times New Roman" w:hAnsi="Times New Roman" w:cs="Times New Roman"/>
          <w:sz w:val="24"/>
          <w:szCs w:val="24"/>
        </w:rPr>
        <w:t>станковая</w:t>
      </w: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lastRenderedPageBreak/>
        <w:t>Программы в области изобразительного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 xml:space="preserve"> (Скульптура)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хореографического искусства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1B51AF">
        <w:rPr>
          <w:rFonts w:ascii="Times New Roman" w:hAnsi="Times New Roman" w:cs="Times New Roman"/>
          <w:b/>
          <w:sz w:val="24"/>
          <w:szCs w:val="24"/>
        </w:rPr>
        <w:t>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1. Ритмика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2. Гимнастика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3. Классический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4. Народно-сценический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5. Подготовка концертных номеров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6. Слушание музыки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7. Танец</w:t>
      </w:r>
    </w:p>
    <w:p w:rsidR="00526841" w:rsidRDefault="00526841" w:rsidP="00526841">
      <w:pPr>
        <w:pStyle w:val="a8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1.ИБТ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2.Народно-сценический танец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21071D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театрального</w:t>
      </w:r>
      <w:r w:rsidRPr="0021071D"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21071D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Искусство театра» (срок обучения </w:t>
      </w:r>
      <w:r w:rsidRPr="0021071D">
        <w:rPr>
          <w:rFonts w:ascii="Times New Roman" w:hAnsi="Times New Roman" w:cs="Times New Roman"/>
          <w:b/>
          <w:sz w:val="24"/>
          <w:szCs w:val="24"/>
        </w:rPr>
        <w:t>8 лет)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игры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актерского мастерства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движение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 Танец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сценических номеров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 и музыкальная грамота</w:t>
      </w:r>
    </w:p>
    <w:p w:rsidR="00526841" w:rsidRPr="0021071D" w:rsidRDefault="00526841" w:rsidP="0052684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7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1.  </w:t>
      </w:r>
      <w:r w:rsidRPr="0021071D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</w:p>
    <w:p w:rsidR="00526841" w:rsidRPr="00526841" w:rsidRDefault="000E38C4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841" w:rsidRP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Система и критерии оценок промежуточной и итоговой аттестации результатов освоения образовательной программы обучающимися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Оценка качества реализации программ в области искусств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просмотры которые могут проходить в форме академических концертов, исполнения концертных программ, </w:t>
      </w:r>
      <w:r w:rsidRPr="00526841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опросов,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просмотров творческих работ, выставок по всем изучаемым предметам образовательных программ. 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526841" w:rsidRPr="00526841" w:rsidRDefault="00526841" w:rsidP="0052684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Итоговая аттестация дополнительных общеразвивающих программ: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  <w:r w:rsidRPr="00526841">
        <w:rPr>
          <w:rFonts w:ascii="Times New Roman" w:eastAsia="Times New Roman" w:hAnsi="Times New Roman" w:cs="Times New Roman"/>
          <w:i/>
          <w:sz w:val="24"/>
          <w:szCs w:val="24"/>
          <w:lang w:eastAsia="en-US" w:bidi="en-US"/>
        </w:rPr>
        <w:t>На музыкальных отделениях: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специальности — исполнение сольной программы в соответствии с программными требованиями;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сольфеджио и музыкальной литературе (слушание музыки )в соответствии с программными требованиями.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художественном отделении — экзаменационные просмотры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рисунок;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живопись;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композиция станковая;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театрального искусства — экзамены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Актерское мастерство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хореографического искусства — экзамен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Народный танец;</w:t>
      </w:r>
    </w:p>
    <w:p w:rsidR="00526841" w:rsidRPr="00FA22EB" w:rsidRDefault="00526841" w:rsidP="000D280A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классика;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lastRenderedPageBreak/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Музыкальное исполнительство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низкое качество звукоизвлечения и звуковедения; 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метро-ритмическая неустойчивость.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Теория и история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литература, слушание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изобразительного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театрального  искусства</w:t>
      </w: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хореографического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элементов. В том случае, если задание исполнено ярко и выразительно, убедительно и законченно по форме. </w:t>
      </w: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Pr="00526841" w:rsidRDefault="000D280A" w:rsidP="00FA2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 Программа творческой, методической и культурно-просветительской деятельности Муслюмовской детской школы искусств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.1. Популяризация художественного образования,</w:t>
      </w: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создание положительного имиджа школы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Именно тот образ, который складывается в глазах общественности об образовательном учреждении и его руководителе, существенно влияет и на приток родителей, и на развитие социального партнерства.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Репутация и авторитет МБУДО «МДШИ» в районе достаточно высоки. Можно сказать, что школа стала своеобразным центром культуры района. 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городе, а также участвует в организации мероприятий городского уровня.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управления, ресурс развития Школы.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Составляющие имиджа МДШИ.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деятельности школы.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Информация на сайте в сети Интернет.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Положительная динамика результатов участия в конкурсных мероприятиях различного уровня (муниципальных, региональных, областных, международных и т.д.).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повышение квалификации преподавателей.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 ведение финансово-экономической деятельности.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Социокультурное взаимодействие Школы с общеобразовательными школами, дошкольными учреждениями города и района, школами искусств г. Магнитогорска и другими учреждениями культуры и искусства (выставки, концерты, участие в городских мероприятиях).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укрепление материально-технической базы.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Переход школы (с 01.09.2017г.) на реализацию дополнительных предпрофессиональных общеобразовательных программ в области изобразительного искусства;  (с 01.09. 2018г.) музыкального   искусства;.(с 01.09.2021г.) хореографическое искусство, хоровое пение, духовые инструменты.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.2. Воспитательные мероприятия с обучающимися и их эффективность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реализации задач воспитания школа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Воспитание успешно, если оно системно. Главная цель воспитания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— создание оптимальных условий для развития духовно богатой, свободной и творчески мыслящей личности, способной к самоопределению, саморазвитию.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 включает в себя три взаимосвязанных блока, способствующих удовлетворению разнообразных потребностей школьников: воспитательную работу в процессе обучения; внеурочную деятельность; внешкольную деятельность. 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воспитательной среды в рамках образовательного процесса Школы предполагает: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выявление, изучение и развитие возможностей, способностей и интересов каждого ученика;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выявление влияния, содержания, способов, форм и технологий обучения на интеллектуальное и личностное развитие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на формирование у них способности к самоопределению, саморазвитию;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дальнейший поиск и апробация форм, методов и способов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творческого отношения к действительности;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разработка проблем личностного и профессионального самоопределения;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ориентацию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на вечные ценности, выраженные в таких категориях, как «человек», «красота», «добро», «истина», «культура», «отечество», «труд», «знание», «здоровье», «мир», «земля», охватывающие основные аспекты жизнедеятельности и развития личности и образующие основу воспитания.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целях создания оптимальных условий для развития творческой личности задачами преподавателей является: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1-2 классах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условий для проявления и развития способностей и интересов ребенка;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мотивировка интереса к знаниям и самопознанию;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оказание помощи в приобретении опыта общения и сотрудничества;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первых навыков творчества;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интеллектуальных личностных образований, которые позволят ученику эффективно двигаться в условиях разнообразных требований;</w:t>
      </w:r>
    </w:p>
    <w:p w:rsidR="000D280A" w:rsidRPr="00526841" w:rsidRDefault="000D280A" w:rsidP="000D280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3-5 классах: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продолжение формирования и развития познавательных интересов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и самообразовательных навыков;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необходимость развивать у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самостоятельность и критичность мышления, творческие способности и способность к самовыражению;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обеспечение условий, учитывающих индивидуально личностные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ситуации выбора профиля профессиональной подготовки с учетом способностей, желания и возможностей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самовыражения, самореализации и самоопределения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в различных видах познавательной и творческой деятельности на занятиях в школе и вне ее;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рассмотрение проблем личностного и профессионального самоопределения как приоритетного направления педагогической работы;</w:t>
      </w:r>
    </w:p>
    <w:p w:rsidR="000D280A" w:rsidRPr="00526841" w:rsidRDefault="000D280A" w:rsidP="000D280A">
      <w:pPr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6-7(8) классах: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развития самообразовательных навыков и, прежде всего, навыков самоорганизации и самовоспитания;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психологической и интеллектуальной готовности к личностному самоопределению;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развития творческого мышления и высокого общекультурного уровня.</w:t>
      </w:r>
    </w:p>
    <w:p w:rsidR="000D280A" w:rsidRPr="00526841" w:rsidRDefault="000D280A" w:rsidP="000D28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Воспитательные мероприятия в МДШИ охватывают несколько направлений в работе школы: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Эстетическое и художественное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положительных привычек;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Концертно-просветительная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Экскурсионно-воспитательная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Школьное самоуправление;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Традиции школы. Коллективные творческие дела;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по профориентации;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0D280A" w:rsidRPr="00526841" w:rsidTr="002C051F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D280A" w:rsidRPr="00526841" w:rsidTr="002C051F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истории нашего государства  и Республики Татарстан (в рамках подготовки к конкурсам).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Великой Отечественной войны. Концерт и выставка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смейте забывать учителей!» - концерт для ветеранов-педагогов.</w:t>
            </w:r>
          </w:p>
        </w:tc>
      </w:tr>
      <w:tr w:rsidR="00FA22EB" w:rsidRPr="00526841" w:rsidTr="002C051F">
        <w:tc>
          <w:tcPr>
            <w:tcW w:w="2127" w:type="dxa"/>
          </w:tcPr>
          <w:p w:rsidR="00FA22EB" w:rsidRPr="00526841" w:rsidRDefault="00FA22EB" w:rsidP="002C05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и художественное воспитание</w:t>
            </w:r>
          </w:p>
        </w:tc>
        <w:tc>
          <w:tcPr>
            <w:tcW w:w="7797" w:type="dxa"/>
          </w:tcPr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Концерт, посвященный Международному Дню музыки.</w:t>
            </w:r>
          </w:p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выставок и конкурсов.</w:t>
            </w:r>
          </w:p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концертах, выставках и конкурсах (в рамках реализации плана концертной и выставочной работы школы).</w:t>
            </w:r>
          </w:p>
        </w:tc>
      </w:tr>
    </w:tbl>
    <w:p w:rsidR="000D280A" w:rsidRPr="00526841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D280A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положительных привычек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 по технике безопасности и ПДД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учебной эвакуации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 персонала школы в случае пожара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внутреннего распорядка.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часы-инструктажи по охране жизни и здоровья во время каникул.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Концертно-просветительская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концертных бригад.</w:t>
            </w:r>
          </w:p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Выездные отчетные концерты в  ООШ и ДОУ.</w:t>
            </w:r>
          </w:p>
          <w:p w:rsidR="00526841" w:rsidRPr="00526841" w:rsidRDefault="00526841" w:rsidP="00FA22EB">
            <w:pPr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Экскурсионно-воспитательная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обучающимися краеведческого музея, районной библиотеки, мечетей, спектаклей , кинотеатра и т д..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школы выставочных мероприятий   краеведческого музея.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пленэров на набережной «Солнечный ИК» и парке «Курай»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школы. Коллективные школьные дела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Празднование «Дня знаний».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искусства откроем для себя» — посвящение первоклассников в музыканты и художники.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 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с обучающимися МДШИ 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Экскурсии в учебные заведения г.Альметьевска,г.</w:t>
            </w:r>
            <w:r w:rsidR="00A43AE2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днях открытых дверей ЕГИК АМУ.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выпускниками, продолжающими обучение по профилю, с преподавателями-выпускниками.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интересов и мотивов, ценностной ориентации, установки в выборе профессии.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с целью выявления их профессиональной направленности.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Оказание помощи обучающимся в профессиональном самоопределении.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проведению экскурсий, концертов.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tabs>
                <w:tab w:val="num" w:pos="360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с целью изучения интересов и склонностей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удовлетворённости качеством дополнительного образования.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родителей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 (благодарности).</w:t>
            </w:r>
          </w:p>
        </w:tc>
      </w:tr>
    </w:tbl>
    <w:p w:rsidR="00526841" w:rsidRPr="00526841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.3. Методическое обеспечение реализации образовательной программы.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26841">
        <w:rPr>
          <w:rFonts w:ascii="Times New Roman" w:hAnsi="Times New Roman" w:cs="Times New Roman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коллективом школы как самый важный ресурс, который обеспечивает жизнедеятельность образовательной системы. </w:t>
      </w:r>
      <w:r w:rsidRPr="00526841">
        <w:rPr>
          <w:rFonts w:ascii="Times New Roman" w:hAnsi="Times New Roman" w:cs="Times New Roman"/>
          <w:sz w:val="24"/>
          <w:szCs w:val="24"/>
        </w:rPr>
        <w:t xml:space="preserve">Методическая работа является одним из основных видов деятельности руководства школы и педагогического коллектива.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методической работы школы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26841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52684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26841">
        <w:rPr>
          <w:rFonts w:ascii="Times New Roman" w:hAnsi="Times New Roman" w:cs="Times New Roman"/>
          <w:sz w:val="24"/>
          <w:szCs w:val="24"/>
        </w:rPr>
        <w:t xml:space="preserve"> методической работы школы: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издательской деятельности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преподавателей школы по самообразованию.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адаптации дополнительных предпрофессиональных образовательных программ в области искусств.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Реализация содержания методической работы зависит от создания рациональной организационной структуры управления данным видом деятельности.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коллектива по планированию, организации, ориентированию и корректированию методической работы и всего образовательного процесса.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Ведущая роль в управлении методической работой как целостной системы принадлежит Методическому объединению..</w:t>
      </w: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12.4.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направления деятельности Методического объединения: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обсуждение и утверждение рабочих программ по предметам;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разработка программно-методического обеспечения образовательного процесса;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участие в разработке нормативной документации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рецензирование методических работ преподавателей в рамках аттестации на квалификационную категорию;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создание электронной базы методических работ педагогов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уроков преподавателей школы и молодых специалистов;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мониторинг образовательного и воспитательного процессов;</w:t>
      </w:r>
    </w:p>
    <w:p w:rsidR="00526841" w:rsidRPr="00526841" w:rsidRDefault="00526841" w:rsidP="00526841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12.5.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методические совещания (секции)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12.6.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совещания  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0D28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6841" w:rsidRPr="00526841" w:rsidRDefault="000D280A" w:rsidP="000D2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36"/>
        </w:rPr>
        <w:t>13. Де</w:t>
      </w:r>
      <w:r w:rsidR="00526841" w:rsidRPr="00526841">
        <w:rPr>
          <w:rFonts w:ascii="Times New Roman" w:eastAsia="Times New Roman" w:hAnsi="Times New Roman" w:cs="Times New Roman"/>
          <w:b/>
          <w:sz w:val="24"/>
          <w:szCs w:val="36"/>
        </w:rPr>
        <w:t xml:space="preserve">ятельность </w:t>
      </w:r>
      <w:r>
        <w:rPr>
          <w:rFonts w:ascii="Times New Roman" w:eastAsia="Times New Roman" w:hAnsi="Times New Roman" w:cs="Times New Roman"/>
          <w:b/>
          <w:sz w:val="24"/>
          <w:szCs w:val="36"/>
        </w:rPr>
        <w:t>школы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t>1.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 Плану  учебно-воспитательной  работы  МБУ ДО «Муслюмовская 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детская школа искусств»  на 2023-2024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учебный  год.</w:t>
      </w:r>
    </w:p>
    <w:p w:rsidR="00526841" w:rsidRPr="00526841" w:rsidRDefault="000E38C4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>
        <w:rPr>
          <w:rFonts w:ascii="Times New Roman" w:eastAsia="Times New Roman" w:hAnsi="Times New Roman" w:cs="Times New Roman"/>
          <w:sz w:val="24"/>
          <w:szCs w:val="36"/>
        </w:rPr>
        <w:t>2.  Учебному плану на 2023-2024</w:t>
      </w:r>
      <w:r w:rsidR="00526841"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3.  Годо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вому календарному график на 2023-2024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году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4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.  Плану ВШК на 2023-2024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6"/>
        </w:rPr>
      </w:pP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A22EB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0D280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A22EB" w:rsidRDefault="00FA22EB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FA22E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Список литературы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Федерации», принятый Государственной Думой 21 декабря 2012 года. Одобрен Советом Федерации 26 декабря 2012 года.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26.06.2012г. №504 «Об утверждении Типового положения об образовательном учреждении дополнительного образования детей» (зарегистрировано в Минюсте России 02.08.2012г. №25082)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 образовании. Федеральный закон Российской Федерации № 12-ФЗ от 13.01.96 // Собрание законодательства Российской Федерации. 1996. №5.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О реализации дополнительных предпрофессиональных общеобразовательных программ в</w:t>
      </w:r>
      <w:r w:rsidRPr="00526841">
        <w:rPr>
          <w:rFonts w:ascii="Calibri" w:eastAsia="Times New Roman" w:hAnsi="Calibri" w:cs="Times New Roman"/>
        </w:rPr>
        <w:t xml:space="preserve"> </w:t>
      </w:r>
      <w:r w:rsidRPr="00526841">
        <w:rPr>
          <w:rFonts w:ascii="Times New Roman" w:hAnsi="Times New Roman" w:cs="Times New Roman"/>
          <w:sz w:val="24"/>
          <w:szCs w:val="24"/>
        </w:rPr>
        <w:t>области искусств : в 2 ч.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: монография : сборник материалов для детских школ искусств / Авт.</w:t>
      </w:r>
      <w:r w:rsidRPr="00526841">
        <w:rPr>
          <w:rFonts w:ascii="Times New Roman" w:hAnsi="Times New Roman" w:cs="Times New Roman"/>
          <w:sz w:val="24"/>
          <w:szCs w:val="24"/>
        </w:rPr>
        <w:t xml:space="preserve">-сост. А.О. Аракелова. — Москва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: Минкультуры России, 2012.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Проектирование основной образовательной программы образовательного учреждения / под общей редакцией проф. Р.Г. Чураковой. — М. : Академкнига / Учебник, 2010.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Соколова, Т.Е. Рабочие программы учителя начальных классов: методические рекомендации. Учебно-методическое пособие для дистанционного повышения квалификации учителя начальных классов. — Мурманск : МОИПКРОиК, 2011.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Татур, Ю.Т. О системе формирования (проектирования) образовательных программ в современном университете (концептуальные основы) // Технические университеты как центры формирования инженерной элиты </w:t>
      </w:r>
      <w:r w:rsidRPr="00526841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века. — М. : Изд-во МГТУ им. Н.Э. Баумана, 2002.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Татур Ю.Т. Образовательные программы: традиции и новаторство // Высшее образование в России. 2002. № 4.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C7777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526841">
        <w:rPr>
          <w:rFonts w:ascii="Times New Roman" w:hAnsi="Times New Roman" w:cs="Times New Roman"/>
          <w:sz w:val="24"/>
          <w:szCs w:val="24"/>
        </w:rPr>
        <w:t>Федеральная целевая программа «Развития дополнительного образования детей в Ро</w:t>
      </w:r>
      <w:r w:rsidR="00A43AE2">
        <w:rPr>
          <w:rFonts w:ascii="Times New Roman" w:hAnsi="Times New Roman" w:cs="Times New Roman"/>
          <w:sz w:val="24"/>
          <w:szCs w:val="24"/>
        </w:rPr>
        <w:t>ссийской Федерации до 2020 год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34A71" w:rsidRPr="00A43AE2" w:rsidRDefault="00434A71" w:rsidP="00A43AE2">
      <w:pPr>
        <w:tabs>
          <w:tab w:val="left" w:pos="5100"/>
        </w:tabs>
        <w:rPr>
          <w:rFonts w:ascii="Times New Roman" w:eastAsia="Times New Roman" w:hAnsi="Times New Roman" w:cs="Times New Roman"/>
          <w:sz w:val="20"/>
          <w:szCs w:val="20"/>
        </w:rPr>
        <w:sectPr w:rsidR="00434A71" w:rsidRPr="00A43AE2" w:rsidSect="00EC7B88">
          <w:footerReference w:type="default" r:id="rId9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BC2332" w:rsidRDefault="001F0716" w:rsidP="00BC2332">
      <w:pPr>
        <w:sectPr w:rsidR="001F0716" w:rsidRPr="00BC2332" w:rsidSect="00EC7B88"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F2370C" w:rsidRDefault="00F2370C" w:rsidP="00B64AEA">
      <w:pPr>
        <w:spacing w:after="0" w:line="240" w:lineRule="auto"/>
        <w:jc w:val="both"/>
      </w:pPr>
    </w:p>
    <w:sectPr w:rsidR="00F2370C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64D" w:rsidRDefault="0002564D" w:rsidP="00403052">
      <w:pPr>
        <w:spacing w:after="0" w:line="240" w:lineRule="auto"/>
      </w:pPr>
      <w:r>
        <w:separator/>
      </w:r>
    </w:p>
  </w:endnote>
  <w:endnote w:type="continuationSeparator" w:id="0">
    <w:p w:rsidR="0002564D" w:rsidRDefault="0002564D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3242"/>
      <w:docPartObj>
        <w:docPartGallery w:val="Page Numbers (Bottom of Page)"/>
        <w:docPartUnique/>
      </w:docPartObj>
    </w:sdtPr>
    <w:sdtEndPr/>
    <w:sdtContent>
      <w:p w:rsidR="000E38C4" w:rsidRDefault="000E38C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02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E38C4" w:rsidRDefault="000E38C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8C4" w:rsidRDefault="000E38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64D" w:rsidRDefault="0002564D" w:rsidP="00403052">
      <w:pPr>
        <w:spacing w:after="0" w:line="240" w:lineRule="auto"/>
      </w:pPr>
      <w:r>
        <w:separator/>
      </w:r>
    </w:p>
  </w:footnote>
  <w:footnote w:type="continuationSeparator" w:id="0">
    <w:p w:rsidR="0002564D" w:rsidRDefault="0002564D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7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6D458F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2EC43DC"/>
    <w:multiLevelType w:val="hybridMultilevel"/>
    <w:tmpl w:val="10E0E76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E6B51"/>
    <w:multiLevelType w:val="hybridMultilevel"/>
    <w:tmpl w:val="C5BEB6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934CB"/>
    <w:multiLevelType w:val="multilevel"/>
    <w:tmpl w:val="E3E467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4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97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35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608" w:hanging="1800"/>
      </w:pPr>
      <w:rPr>
        <w:rFonts w:hint="default"/>
        <w:b/>
      </w:rPr>
    </w:lvl>
  </w:abstractNum>
  <w:abstractNum w:abstractNumId="16" w15:restartNumberingAfterBreak="0">
    <w:nsid w:val="0BD17365"/>
    <w:multiLevelType w:val="hybridMultilevel"/>
    <w:tmpl w:val="E7868E1E"/>
    <w:lvl w:ilvl="0" w:tplc="A6F2FE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BE5623"/>
    <w:multiLevelType w:val="hybridMultilevel"/>
    <w:tmpl w:val="340618D4"/>
    <w:lvl w:ilvl="0" w:tplc="0419000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9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1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73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45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7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9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1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339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1A2F248D"/>
    <w:multiLevelType w:val="hybridMultilevel"/>
    <w:tmpl w:val="E4EA9C46"/>
    <w:lvl w:ilvl="0" w:tplc="0AE66E2A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1CB92BE0"/>
    <w:multiLevelType w:val="hybridMultilevel"/>
    <w:tmpl w:val="5D7CEE32"/>
    <w:lvl w:ilvl="0" w:tplc="2CD4149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221A6DDA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E01E35"/>
    <w:multiLevelType w:val="hybridMultilevel"/>
    <w:tmpl w:val="2102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891D50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F61971"/>
    <w:multiLevelType w:val="hybridMultilevel"/>
    <w:tmpl w:val="7222DBD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401F8D"/>
    <w:multiLevelType w:val="hybridMultilevel"/>
    <w:tmpl w:val="8166B712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BD2B91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5" w15:restartNumberingAfterBreak="0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abstractNum w:abstractNumId="56" w15:restartNumberingAfterBreak="0">
    <w:nsid w:val="34F12E67"/>
    <w:multiLevelType w:val="hybridMultilevel"/>
    <w:tmpl w:val="D0ACD61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5B3A9F"/>
    <w:multiLevelType w:val="hybridMultilevel"/>
    <w:tmpl w:val="2DBAC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D643A2"/>
    <w:multiLevelType w:val="hybridMultilevel"/>
    <w:tmpl w:val="A344D36C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EB5425"/>
    <w:multiLevelType w:val="hybridMultilevel"/>
    <w:tmpl w:val="A594A9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6A4E15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8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0" w15:restartNumberingAfterBreak="0">
    <w:nsid w:val="41D66626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88849E6"/>
    <w:multiLevelType w:val="hybridMultilevel"/>
    <w:tmpl w:val="0BCAAEC2"/>
    <w:lvl w:ilvl="0" w:tplc="D14CC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EA6CB8"/>
    <w:multiLevelType w:val="hybridMultilevel"/>
    <w:tmpl w:val="2424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253836"/>
    <w:multiLevelType w:val="hybridMultilevel"/>
    <w:tmpl w:val="404887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4E4C074A"/>
    <w:multiLevelType w:val="hybridMultilevel"/>
    <w:tmpl w:val="C9B4A3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C31B81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684A99"/>
    <w:multiLevelType w:val="hybridMultilevel"/>
    <w:tmpl w:val="E82A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5EDD0D76"/>
    <w:multiLevelType w:val="hybridMultilevel"/>
    <w:tmpl w:val="5450EA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F092F15"/>
    <w:multiLevelType w:val="hybridMultilevel"/>
    <w:tmpl w:val="C456A3D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 w15:restartNumberingAfterBreak="0">
    <w:nsid w:val="62082711"/>
    <w:multiLevelType w:val="hybridMultilevel"/>
    <w:tmpl w:val="D422946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7" w15:restartNumberingAfterBreak="0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8902DFF"/>
    <w:multiLevelType w:val="hybridMultilevel"/>
    <w:tmpl w:val="FDAA1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A5E5F15"/>
    <w:multiLevelType w:val="multilevel"/>
    <w:tmpl w:val="560440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Times New Roman" w:hint="default"/>
      </w:rPr>
    </w:lvl>
  </w:abstractNum>
  <w:abstractNum w:abstractNumId="102" w15:restartNumberingAfterBreak="0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C25069"/>
    <w:multiLevelType w:val="hybridMultilevel"/>
    <w:tmpl w:val="0818011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E5C07D2"/>
    <w:multiLevelType w:val="multilevel"/>
    <w:tmpl w:val="A41C3B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05" w15:restartNumberingAfterBreak="0">
    <w:nsid w:val="6F875561"/>
    <w:multiLevelType w:val="hybridMultilevel"/>
    <w:tmpl w:val="43CEA2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157BE5"/>
    <w:multiLevelType w:val="multilevel"/>
    <w:tmpl w:val="66F8D6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7" w15:restartNumberingAfterBreak="0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3B41B42"/>
    <w:multiLevelType w:val="hybridMultilevel"/>
    <w:tmpl w:val="D764CF4A"/>
    <w:lvl w:ilvl="0" w:tplc="FEBAB4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1" w15:restartNumberingAfterBreak="0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3" w15:restartNumberingAfterBreak="0">
    <w:nsid w:val="77001A8E"/>
    <w:multiLevelType w:val="hybridMultilevel"/>
    <w:tmpl w:val="DB607A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C925D3"/>
    <w:multiLevelType w:val="hybridMultilevel"/>
    <w:tmpl w:val="7304CA4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A492651"/>
    <w:multiLevelType w:val="hybridMultilevel"/>
    <w:tmpl w:val="5D96A84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BA650E9"/>
    <w:multiLevelType w:val="hybridMultilevel"/>
    <w:tmpl w:val="9C6A11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C727AAF"/>
    <w:multiLevelType w:val="hybridMultilevel"/>
    <w:tmpl w:val="D2A4839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5C62E8"/>
    <w:multiLevelType w:val="hybridMultilevel"/>
    <w:tmpl w:val="3CFAC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110"/>
  </w:num>
  <w:num w:numId="3">
    <w:abstractNumId w:val="24"/>
  </w:num>
  <w:num w:numId="4">
    <w:abstractNumId w:val="40"/>
  </w:num>
  <w:num w:numId="5">
    <w:abstractNumId w:val="51"/>
  </w:num>
  <w:num w:numId="6">
    <w:abstractNumId w:val="87"/>
  </w:num>
  <w:num w:numId="7">
    <w:abstractNumId w:val="1"/>
  </w:num>
  <w:num w:numId="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6"/>
  </w:num>
  <w:num w:numId="10">
    <w:abstractNumId w:val="113"/>
  </w:num>
  <w:num w:numId="11">
    <w:abstractNumId w:val="52"/>
  </w:num>
  <w:num w:numId="12">
    <w:abstractNumId w:val="105"/>
  </w:num>
  <w:num w:numId="13">
    <w:abstractNumId w:val="92"/>
  </w:num>
  <w:num w:numId="14">
    <w:abstractNumId w:val="64"/>
  </w:num>
  <w:num w:numId="15">
    <w:abstractNumId w:val="103"/>
  </w:num>
  <w:num w:numId="16">
    <w:abstractNumId w:val="17"/>
  </w:num>
  <w:num w:numId="17">
    <w:abstractNumId w:val="109"/>
  </w:num>
  <w:num w:numId="18">
    <w:abstractNumId w:val="34"/>
  </w:num>
  <w:num w:numId="19">
    <w:abstractNumId w:val="46"/>
  </w:num>
  <w:num w:numId="20">
    <w:abstractNumId w:val="12"/>
  </w:num>
  <w:num w:numId="21">
    <w:abstractNumId w:val="119"/>
  </w:num>
  <w:num w:numId="22">
    <w:abstractNumId w:val="45"/>
  </w:num>
  <w:num w:numId="23">
    <w:abstractNumId w:val="22"/>
  </w:num>
  <w:num w:numId="24">
    <w:abstractNumId w:val="71"/>
  </w:num>
  <w:num w:numId="25">
    <w:abstractNumId w:val="95"/>
  </w:num>
  <w:num w:numId="26">
    <w:abstractNumId w:val="50"/>
  </w:num>
  <w:num w:numId="27">
    <w:abstractNumId w:val="115"/>
  </w:num>
  <w:num w:numId="28">
    <w:abstractNumId w:val="19"/>
  </w:num>
  <w:num w:numId="29">
    <w:abstractNumId w:val="39"/>
  </w:num>
  <w:num w:numId="30">
    <w:abstractNumId w:val="25"/>
  </w:num>
  <w:num w:numId="31">
    <w:abstractNumId w:val="47"/>
  </w:num>
  <w:num w:numId="32">
    <w:abstractNumId w:val="77"/>
  </w:num>
  <w:num w:numId="33">
    <w:abstractNumId w:val="83"/>
  </w:num>
  <w:num w:numId="34">
    <w:abstractNumId w:val="44"/>
  </w:num>
  <w:num w:numId="35">
    <w:abstractNumId w:val="89"/>
  </w:num>
  <w:num w:numId="36">
    <w:abstractNumId w:val="60"/>
  </w:num>
  <w:num w:numId="37">
    <w:abstractNumId w:val="43"/>
  </w:num>
  <w:num w:numId="38">
    <w:abstractNumId w:val="98"/>
  </w:num>
  <w:num w:numId="39">
    <w:abstractNumId w:val="121"/>
  </w:num>
  <w:num w:numId="40">
    <w:abstractNumId w:val="86"/>
  </w:num>
  <w:num w:numId="41">
    <w:abstractNumId w:val="80"/>
  </w:num>
  <w:num w:numId="42">
    <w:abstractNumId w:val="120"/>
  </w:num>
  <w:num w:numId="43">
    <w:abstractNumId w:val="118"/>
  </w:num>
  <w:num w:numId="44">
    <w:abstractNumId w:val="10"/>
  </w:num>
  <w:num w:numId="45">
    <w:abstractNumId w:val="29"/>
  </w:num>
  <w:num w:numId="46">
    <w:abstractNumId w:val="111"/>
  </w:num>
  <w:num w:numId="47">
    <w:abstractNumId w:val="82"/>
  </w:num>
  <w:num w:numId="48">
    <w:abstractNumId w:val="66"/>
  </w:num>
  <w:num w:numId="49">
    <w:abstractNumId w:val="114"/>
  </w:num>
  <w:num w:numId="50">
    <w:abstractNumId w:val="81"/>
  </w:num>
  <w:num w:numId="51">
    <w:abstractNumId w:val="97"/>
  </w:num>
  <w:num w:numId="52">
    <w:abstractNumId w:val="59"/>
  </w:num>
  <w:num w:numId="53">
    <w:abstractNumId w:val="100"/>
  </w:num>
  <w:num w:numId="54">
    <w:abstractNumId w:val="74"/>
  </w:num>
  <w:num w:numId="55">
    <w:abstractNumId w:val="32"/>
  </w:num>
  <w:num w:numId="56">
    <w:abstractNumId w:val="20"/>
  </w:num>
  <w:num w:numId="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8"/>
  </w:num>
  <w:num w:numId="74">
    <w:abstractNumId w:val="49"/>
  </w:num>
  <w:num w:numId="75">
    <w:abstractNumId w:val="107"/>
  </w:num>
  <w:num w:numId="76">
    <w:abstractNumId w:val="14"/>
  </w:num>
  <w:num w:numId="77">
    <w:abstractNumId w:val="88"/>
  </w:num>
  <w:num w:numId="78">
    <w:abstractNumId w:val="73"/>
  </w:num>
  <w:num w:numId="79">
    <w:abstractNumId w:val="53"/>
  </w:num>
  <w:num w:numId="80">
    <w:abstractNumId w:val="116"/>
  </w:num>
  <w:num w:numId="81">
    <w:abstractNumId w:val="112"/>
  </w:num>
  <w:num w:numId="82">
    <w:abstractNumId w:val="96"/>
  </w:num>
  <w:num w:numId="83">
    <w:abstractNumId w:val="84"/>
  </w:num>
  <w:num w:numId="84">
    <w:abstractNumId w:val="90"/>
  </w:num>
  <w:num w:numId="85">
    <w:abstractNumId w:val="68"/>
  </w:num>
  <w:num w:numId="86">
    <w:abstractNumId w:val="23"/>
  </w:num>
  <w:num w:numId="87">
    <w:abstractNumId w:val="35"/>
  </w:num>
  <w:num w:numId="88">
    <w:abstractNumId w:val="104"/>
  </w:num>
  <w:num w:numId="89">
    <w:abstractNumId w:val="75"/>
  </w:num>
  <w:num w:numId="90">
    <w:abstractNumId w:val="16"/>
  </w:num>
  <w:num w:numId="91">
    <w:abstractNumId w:val="67"/>
  </w:num>
  <w:num w:numId="92">
    <w:abstractNumId w:val="106"/>
  </w:num>
  <w:num w:numId="93">
    <w:abstractNumId w:val="38"/>
  </w:num>
  <w:num w:numId="94">
    <w:abstractNumId w:val="27"/>
  </w:num>
  <w:num w:numId="95">
    <w:abstractNumId w:val="26"/>
  </w:num>
  <w:num w:numId="96">
    <w:abstractNumId w:val="79"/>
  </w:num>
  <w:num w:numId="97">
    <w:abstractNumId w:val="36"/>
  </w:num>
  <w:num w:numId="98">
    <w:abstractNumId w:val="69"/>
  </w:num>
  <w:num w:numId="99">
    <w:abstractNumId w:val="55"/>
  </w:num>
  <w:num w:numId="100">
    <w:abstractNumId w:val="70"/>
  </w:num>
  <w:num w:numId="101">
    <w:abstractNumId w:val="9"/>
  </w:num>
  <w:num w:numId="102">
    <w:abstractNumId w:val="54"/>
  </w:num>
  <w:num w:numId="103">
    <w:abstractNumId w:val="33"/>
  </w:num>
  <w:num w:numId="104">
    <w:abstractNumId w:val="37"/>
  </w:num>
  <w:num w:numId="105">
    <w:abstractNumId w:val="101"/>
  </w:num>
  <w:num w:numId="106">
    <w:abstractNumId w:val="0"/>
  </w:num>
  <w:num w:numId="107">
    <w:abstractNumId w:val="117"/>
  </w:num>
  <w:num w:numId="108">
    <w:abstractNumId w:val="62"/>
  </w:num>
  <w:num w:numId="109">
    <w:abstractNumId w:val="21"/>
  </w:num>
  <w:num w:numId="110">
    <w:abstractNumId w:val="42"/>
  </w:num>
  <w:num w:numId="111">
    <w:abstractNumId w:val="63"/>
  </w:num>
  <w:num w:numId="112">
    <w:abstractNumId w:val="94"/>
  </w:num>
  <w:num w:numId="113">
    <w:abstractNumId w:val="91"/>
  </w:num>
  <w:num w:numId="114">
    <w:abstractNumId w:val="65"/>
  </w:num>
  <w:num w:numId="115">
    <w:abstractNumId w:val="48"/>
  </w:num>
  <w:num w:numId="116">
    <w:abstractNumId w:val="15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16"/>
    <w:rsid w:val="00003022"/>
    <w:rsid w:val="0000658D"/>
    <w:rsid w:val="00024B47"/>
    <w:rsid w:val="0002564D"/>
    <w:rsid w:val="0008603A"/>
    <w:rsid w:val="0009114A"/>
    <w:rsid w:val="000919F5"/>
    <w:rsid w:val="00092CB7"/>
    <w:rsid w:val="000B3035"/>
    <w:rsid w:val="000C40A6"/>
    <w:rsid w:val="000D280A"/>
    <w:rsid w:val="000E09C2"/>
    <w:rsid w:val="000E38C4"/>
    <w:rsid w:val="000E4CC6"/>
    <w:rsid w:val="000F19C0"/>
    <w:rsid w:val="00102FD4"/>
    <w:rsid w:val="00114DF4"/>
    <w:rsid w:val="0011790D"/>
    <w:rsid w:val="00126831"/>
    <w:rsid w:val="00132CB8"/>
    <w:rsid w:val="00143624"/>
    <w:rsid w:val="0016450F"/>
    <w:rsid w:val="00175F37"/>
    <w:rsid w:val="001A4F0A"/>
    <w:rsid w:val="001B47D6"/>
    <w:rsid w:val="001B51AF"/>
    <w:rsid w:val="001B6493"/>
    <w:rsid w:val="001C66A8"/>
    <w:rsid w:val="001D247E"/>
    <w:rsid w:val="001D2D33"/>
    <w:rsid w:val="001D4BC6"/>
    <w:rsid w:val="001D654B"/>
    <w:rsid w:val="001F0716"/>
    <w:rsid w:val="001F0F7C"/>
    <w:rsid w:val="001F2CDA"/>
    <w:rsid w:val="001F7E1E"/>
    <w:rsid w:val="00206DFD"/>
    <w:rsid w:val="00207A07"/>
    <w:rsid w:val="0021071D"/>
    <w:rsid w:val="0021617D"/>
    <w:rsid w:val="00221D63"/>
    <w:rsid w:val="00231089"/>
    <w:rsid w:val="00236CAD"/>
    <w:rsid w:val="00247E64"/>
    <w:rsid w:val="002855B5"/>
    <w:rsid w:val="002A051B"/>
    <w:rsid w:val="002A3E2A"/>
    <w:rsid w:val="002C051F"/>
    <w:rsid w:val="002C1FA6"/>
    <w:rsid w:val="002D006A"/>
    <w:rsid w:val="002D45A8"/>
    <w:rsid w:val="002E68A8"/>
    <w:rsid w:val="002E6932"/>
    <w:rsid w:val="002F3671"/>
    <w:rsid w:val="00310728"/>
    <w:rsid w:val="00316948"/>
    <w:rsid w:val="00322322"/>
    <w:rsid w:val="003354FA"/>
    <w:rsid w:val="00336347"/>
    <w:rsid w:val="00337D04"/>
    <w:rsid w:val="00340A25"/>
    <w:rsid w:val="00343A55"/>
    <w:rsid w:val="0034704B"/>
    <w:rsid w:val="0035608F"/>
    <w:rsid w:val="003606E3"/>
    <w:rsid w:val="00361BFC"/>
    <w:rsid w:val="003629AF"/>
    <w:rsid w:val="00372EC4"/>
    <w:rsid w:val="003864CD"/>
    <w:rsid w:val="00386527"/>
    <w:rsid w:val="00393BEA"/>
    <w:rsid w:val="003E1A83"/>
    <w:rsid w:val="003E5C9D"/>
    <w:rsid w:val="003E7F5C"/>
    <w:rsid w:val="003F4B00"/>
    <w:rsid w:val="00400968"/>
    <w:rsid w:val="00403052"/>
    <w:rsid w:val="00422091"/>
    <w:rsid w:val="004319B8"/>
    <w:rsid w:val="00434A71"/>
    <w:rsid w:val="00443ABF"/>
    <w:rsid w:val="00454739"/>
    <w:rsid w:val="00464960"/>
    <w:rsid w:val="0048596A"/>
    <w:rsid w:val="004864C9"/>
    <w:rsid w:val="004A437F"/>
    <w:rsid w:val="004E3487"/>
    <w:rsid w:val="005010A6"/>
    <w:rsid w:val="00510972"/>
    <w:rsid w:val="00526841"/>
    <w:rsid w:val="00537030"/>
    <w:rsid w:val="00541089"/>
    <w:rsid w:val="00544883"/>
    <w:rsid w:val="00546723"/>
    <w:rsid w:val="00560C3D"/>
    <w:rsid w:val="00573FCF"/>
    <w:rsid w:val="00587D4F"/>
    <w:rsid w:val="00593D9F"/>
    <w:rsid w:val="00595446"/>
    <w:rsid w:val="00596D45"/>
    <w:rsid w:val="0059747A"/>
    <w:rsid w:val="005C10A7"/>
    <w:rsid w:val="005D238D"/>
    <w:rsid w:val="005F7F47"/>
    <w:rsid w:val="00600D74"/>
    <w:rsid w:val="00605E93"/>
    <w:rsid w:val="00611F91"/>
    <w:rsid w:val="006214D3"/>
    <w:rsid w:val="00640714"/>
    <w:rsid w:val="00651B35"/>
    <w:rsid w:val="00661884"/>
    <w:rsid w:val="0066337A"/>
    <w:rsid w:val="00676605"/>
    <w:rsid w:val="006809E5"/>
    <w:rsid w:val="00686ABF"/>
    <w:rsid w:val="006918ED"/>
    <w:rsid w:val="006978EA"/>
    <w:rsid w:val="006B08D4"/>
    <w:rsid w:val="006C05A2"/>
    <w:rsid w:val="006D280D"/>
    <w:rsid w:val="006E2692"/>
    <w:rsid w:val="006F6B4F"/>
    <w:rsid w:val="007042CD"/>
    <w:rsid w:val="00711318"/>
    <w:rsid w:val="00711E9B"/>
    <w:rsid w:val="00746A20"/>
    <w:rsid w:val="0075285A"/>
    <w:rsid w:val="007634AC"/>
    <w:rsid w:val="00773922"/>
    <w:rsid w:val="00777B15"/>
    <w:rsid w:val="00780637"/>
    <w:rsid w:val="00791855"/>
    <w:rsid w:val="007A1736"/>
    <w:rsid w:val="007B21F6"/>
    <w:rsid w:val="007B5E38"/>
    <w:rsid w:val="007C2023"/>
    <w:rsid w:val="007C47DE"/>
    <w:rsid w:val="007F677E"/>
    <w:rsid w:val="00815892"/>
    <w:rsid w:val="00817D6B"/>
    <w:rsid w:val="0082067A"/>
    <w:rsid w:val="0083021D"/>
    <w:rsid w:val="00840398"/>
    <w:rsid w:val="00840A38"/>
    <w:rsid w:val="00851846"/>
    <w:rsid w:val="008563A2"/>
    <w:rsid w:val="0085787B"/>
    <w:rsid w:val="00876296"/>
    <w:rsid w:val="008873F6"/>
    <w:rsid w:val="008935C9"/>
    <w:rsid w:val="008A06D6"/>
    <w:rsid w:val="008A3420"/>
    <w:rsid w:val="008B3024"/>
    <w:rsid w:val="008C6772"/>
    <w:rsid w:val="00904B0B"/>
    <w:rsid w:val="00907644"/>
    <w:rsid w:val="00931BFD"/>
    <w:rsid w:val="00936ABB"/>
    <w:rsid w:val="00937551"/>
    <w:rsid w:val="0094568D"/>
    <w:rsid w:val="00962B9A"/>
    <w:rsid w:val="00964B88"/>
    <w:rsid w:val="00965F4A"/>
    <w:rsid w:val="00984826"/>
    <w:rsid w:val="00993160"/>
    <w:rsid w:val="009961E2"/>
    <w:rsid w:val="009A0B03"/>
    <w:rsid w:val="009B4500"/>
    <w:rsid w:val="009B4DE6"/>
    <w:rsid w:val="009B6D70"/>
    <w:rsid w:val="009C4881"/>
    <w:rsid w:val="009D283B"/>
    <w:rsid w:val="009D34A2"/>
    <w:rsid w:val="009E7845"/>
    <w:rsid w:val="00A001FA"/>
    <w:rsid w:val="00A02925"/>
    <w:rsid w:val="00A042B7"/>
    <w:rsid w:val="00A21494"/>
    <w:rsid w:val="00A22F7C"/>
    <w:rsid w:val="00A239FB"/>
    <w:rsid w:val="00A24F64"/>
    <w:rsid w:val="00A40C6C"/>
    <w:rsid w:val="00A42B62"/>
    <w:rsid w:val="00A43AE2"/>
    <w:rsid w:val="00A55F26"/>
    <w:rsid w:val="00A60A8C"/>
    <w:rsid w:val="00A61427"/>
    <w:rsid w:val="00A65D22"/>
    <w:rsid w:val="00A9797D"/>
    <w:rsid w:val="00AB20A6"/>
    <w:rsid w:val="00AB7AAA"/>
    <w:rsid w:val="00AE57CD"/>
    <w:rsid w:val="00AE6637"/>
    <w:rsid w:val="00AF17DD"/>
    <w:rsid w:val="00AF5AEA"/>
    <w:rsid w:val="00AF5BC9"/>
    <w:rsid w:val="00B068E7"/>
    <w:rsid w:val="00B07581"/>
    <w:rsid w:val="00B11C46"/>
    <w:rsid w:val="00B1204F"/>
    <w:rsid w:val="00B1672A"/>
    <w:rsid w:val="00B272A0"/>
    <w:rsid w:val="00B42C81"/>
    <w:rsid w:val="00B435EC"/>
    <w:rsid w:val="00B46B97"/>
    <w:rsid w:val="00B46D18"/>
    <w:rsid w:val="00B61A23"/>
    <w:rsid w:val="00B63E3A"/>
    <w:rsid w:val="00B6440E"/>
    <w:rsid w:val="00B645BF"/>
    <w:rsid w:val="00B64AEA"/>
    <w:rsid w:val="00B702C7"/>
    <w:rsid w:val="00B766EB"/>
    <w:rsid w:val="00B77E8E"/>
    <w:rsid w:val="00B91568"/>
    <w:rsid w:val="00B936C2"/>
    <w:rsid w:val="00B9486A"/>
    <w:rsid w:val="00BA42EB"/>
    <w:rsid w:val="00BB28C9"/>
    <w:rsid w:val="00BB3836"/>
    <w:rsid w:val="00BB5275"/>
    <w:rsid w:val="00BB7B9A"/>
    <w:rsid w:val="00BC2332"/>
    <w:rsid w:val="00BE2F2A"/>
    <w:rsid w:val="00C02D25"/>
    <w:rsid w:val="00C05FEC"/>
    <w:rsid w:val="00C12802"/>
    <w:rsid w:val="00C229F3"/>
    <w:rsid w:val="00C32F39"/>
    <w:rsid w:val="00C33C11"/>
    <w:rsid w:val="00C37B6A"/>
    <w:rsid w:val="00C406AC"/>
    <w:rsid w:val="00C5038E"/>
    <w:rsid w:val="00C54E56"/>
    <w:rsid w:val="00C77771"/>
    <w:rsid w:val="00C806CD"/>
    <w:rsid w:val="00C81D53"/>
    <w:rsid w:val="00C926BE"/>
    <w:rsid w:val="00CB2C7F"/>
    <w:rsid w:val="00CB42D9"/>
    <w:rsid w:val="00CB67D0"/>
    <w:rsid w:val="00CD2FDA"/>
    <w:rsid w:val="00CD40BB"/>
    <w:rsid w:val="00CE2F97"/>
    <w:rsid w:val="00CF777C"/>
    <w:rsid w:val="00CF7FE3"/>
    <w:rsid w:val="00D06FB6"/>
    <w:rsid w:val="00D131CE"/>
    <w:rsid w:val="00D1612D"/>
    <w:rsid w:val="00D236F4"/>
    <w:rsid w:val="00D274E9"/>
    <w:rsid w:val="00D34A59"/>
    <w:rsid w:val="00D43A8B"/>
    <w:rsid w:val="00D43D6A"/>
    <w:rsid w:val="00D55679"/>
    <w:rsid w:val="00D56C0C"/>
    <w:rsid w:val="00D6202B"/>
    <w:rsid w:val="00D626B5"/>
    <w:rsid w:val="00D67D35"/>
    <w:rsid w:val="00D77D82"/>
    <w:rsid w:val="00D805E4"/>
    <w:rsid w:val="00DA284C"/>
    <w:rsid w:val="00DB2FD5"/>
    <w:rsid w:val="00DF1DCE"/>
    <w:rsid w:val="00E15B0F"/>
    <w:rsid w:val="00E20865"/>
    <w:rsid w:val="00E228F7"/>
    <w:rsid w:val="00E35EBD"/>
    <w:rsid w:val="00E3644E"/>
    <w:rsid w:val="00E402E5"/>
    <w:rsid w:val="00E505E7"/>
    <w:rsid w:val="00E50712"/>
    <w:rsid w:val="00E53765"/>
    <w:rsid w:val="00E57FAA"/>
    <w:rsid w:val="00E65CA0"/>
    <w:rsid w:val="00E70604"/>
    <w:rsid w:val="00E75C35"/>
    <w:rsid w:val="00E914EB"/>
    <w:rsid w:val="00E92E04"/>
    <w:rsid w:val="00E976E5"/>
    <w:rsid w:val="00EB600A"/>
    <w:rsid w:val="00EB7036"/>
    <w:rsid w:val="00EC70E5"/>
    <w:rsid w:val="00EC7B88"/>
    <w:rsid w:val="00ED39EC"/>
    <w:rsid w:val="00EE45A1"/>
    <w:rsid w:val="00EF0712"/>
    <w:rsid w:val="00EF7CBF"/>
    <w:rsid w:val="00F00226"/>
    <w:rsid w:val="00F00F4C"/>
    <w:rsid w:val="00F107C1"/>
    <w:rsid w:val="00F13382"/>
    <w:rsid w:val="00F2065A"/>
    <w:rsid w:val="00F231A7"/>
    <w:rsid w:val="00F2370C"/>
    <w:rsid w:val="00F26124"/>
    <w:rsid w:val="00F312C1"/>
    <w:rsid w:val="00F33387"/>
    <w:rsid w:val="00F4359C"/>
    <w:rsid w:val="00F44439"/>
    <w:rsid w:val="00F75BD2"/>
    <w:rsid w:val="00FA11E7"/>
    <w:rsid w:val="00FA14ED"/>
    <w:rsid w:val="00FA22EB"/>
    <w:rsid w:val="00FA5637"/>
    <w:rsid w:val="00FB5BFF"/>
    <w:rsid w:val="00FC7CF0"/>
    <w:rsid w:val="00FD571C"/>
    <w:rsid w:val="00FE2947"/>
    <w:rsid w:val="00FE464A"/>
    <w:rsid w:val="00FE67D8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F6627-0C6D-4EF4-9145-0519B4C7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6440E"/>
  </w:style>
  <w:style w:type="paragraph" w:styleId="10">
    <w:name w:val="heading 1"/>
    <w:basedOn w:val="a0"/>
    <w:next w:val="a0"/>
    <w:link w:val="11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qFormat/>
    <w:rsid w:val="00B42C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c">
    <w:name w:val="Основной текст_"/>
    <w:basedOn w:val="a1"/>
    <w:link w:val="12"/>
    <w:rsid w:val="001F0716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0"/>
    <w:link w:val="ac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d">
    <w:name w:val="Table Grid"/>
    <w:basedOn w:val="a2"/>
    <w:uiPriority w:val="59"/>
    <w:rsid w:val="001F0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e">
    <w:name w:val="Balloon Text"/>
    <w:basedOn w:val="a0"/>
    <w:link w:val="af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0">
    <w:name w:val="Body Text"/>
    <w:aliases w:val="Основной текст Знак Знак Знак"/>
    <w:basedOn w:val="a0"/>
    <w:link w:val="af1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1">
    <w:name w:val="Основной текст Знак"/>
    <w:aliases w:val="Основной текст Знак Знак Знак Знак"/>
    <w:basedOn w:val="a1"/>
    <w:link w:val="af0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  <w:rPr>
      <w:b/>
      <w:bCs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f1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  <w:lang w:eastAsia="ru-RU"/>
    </w:rPr>
  </w:style>
  <w:style w:type="paragraph" w:styleId="23">
    <w:name w:val="Body Text Indent 2"/>
    <w:basedOn w:val="a0"/>
    <w:link w:val="24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0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Body Text Indent"/>
    <w:basedOn w:val="a0"/>
    <w:link w:val="af4"/>
    <w:semiHidden/>
    <w:unhideWhenUsed/>
    <w:rsid w:val="001F07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5">
    <w:name w:val="Hyperlink"/>
    <w:basedOn w:val="a1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6">
    <w:name w:val="Strong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7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7">
    <w:name w:val="Title"/>
    <w:basedOn w:val="a0"/>
    <w:next w:val="a0"/>
    <w:link w:val="af8"/>
    <w:uiPriority w:val="10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8">
    <w:name w:val="Название Знак"/>
    <w:basedOn w:val="a1"/>
    <w:link w:val="af7"/>
    <w:uiPriority w:val="10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Subtitle"/>
    <w:basedOn w:val="a0"/>
    <w:next w:val="a0"/>
    <w:link w:val="afa"/>
    <w:uiPriority w:val="11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a">
    <w:name w:val="Подзаголовок Знак"/>
    <w:basedOn w:val="a1"/>
    <w:link w:val="af9"/>
    <w:uiPriority w:val="11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b">
    <w:name w:val="FollowedHyperlink"/>
    <w:basedOn w:val="a1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1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8">
    <w:name w:val="Основной текст (2)_"/>
    <w:basedOn w:val="a1"/>
    <w:link w:val="29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c">
    <w:name w:val="Emphasis"/>
    <w:uiPriority w:val="20"/>
    <w:qFormat/>
    <w:rsid w:val="00651B35"/>
    <w:rPr>
      <w:rFonts w:cs="Times New Roman"/>
      <w:i/>
      <w:iCs/>
    </w:rPr>
  </w:style>
  <w:style w:type="character" w:styleId="afd">
    <w:name w:val="annotation reference"/>
    <w:basedOn w:val="a1"/>
    <w:uiPriority w:val="99"/>
    <w:semiHidden/>
    <w:unhideWhenUsed/>
    <w:rsid w:val="00600D74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600D74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600D74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00D7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600D74"/>
    <w:rPr>
      <w:b/>
      <w:bCs/>
      <w:sz w:val="20"/>
      <w:szCs w:val="20"/>
    </w:rPr>
  </w:style>
  <w:style w:type="table" w:customStyle="1" w:styleId="15">
    <w:name w:val="Сетка таблицы1"/>
    <w:basedOn w:val="a2"/>
    <w:next w:val="ad"/>
    <w:uiPriority w:val="59"/>
    <w:rsid w:val="00AF5B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3"/>
    <w:uiPriority w:val="99"/>
    <w:semiHidden/>
    <w:unhideWhenUsed/>
    <w:rsid w:val="00386527"/>
  </w:style>
  <w:style w:type="table" w:customStyle="1" w:styleId="2a">
    <w:name w:val="Сетка таблицы2"/>
    <w:basedOn w:val="a2"/>
    <w:next w:val="ad"/>
    <w:rsid w:val="00386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Стиль2 Знак"/>
    <w:link w:val="2c"/>
    <w:locked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c">
    <w:name w:val="Стиль2"/>
    <w:next w:val="a9"/>
    <w:link w:val="2b"/>
    <w:qFormat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aa">
    <w:name w:val="Без интервала Знак"/>
    <w:link w:val="a9"/>
    <w:locked/>
    <w:rsid w:val="00386527"/>
    <w:rPr>
      <w:rFonts w:ascii="Times New Roman" w:eastAsia="Times New Roman" w:hAnsi="Times New Roman" w:cs="Times New Roman"/>
      <w:sz w:val="24"/>
      <w:szCs w:val="24"/>
    </w:rPr>
  </w:style>
  <w:style w:type="paragraph" w:styleId="2d">
    <w:name w:val="Body Text 2"/>
    <w:basedOn w:val="a0"/>
    <w:link w:val="2e"/>
    <w:rsid w:val="003865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">
    <w:name w:val="Основной текст 2 Знак"/>
    <w:basedOn w:val="a1"/>
    <w:link w:val="2d"/>
    <w:rsid w:val="00386527"/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386527"/>
  </w:style>
  <w:style w:type="character" w:customStyle="1" w:styleId="c0">
    <w:name w:val="c0"/>
    <w:rsid w:val="00386527"/>
  </w:style>
  <w:style w:type="numbering" w:customStyle="1" w:styleId="2f">
    <w:name w:val="Нет списка2"/>
    <w:next w:val="a3"/>
    <w:uiPriority w:val="99"/>
    <w:semiHidden/>
    <w:unhideWhenUsed/>
    <w:rsid w:val="00D56C0C"/>
  </w:style>
  <w:style w:type="numbering" w:customStyle="1" w:styleId="110">
    <w:name w:val="Нет списка11"/>
    <w:next w:val="a3"/>
    <w:uiPriority w:val="99"/>
    <w:semiHidden/>
    <w:unhideWhenUsed/>
    <w:rsid w:val="00D56C0C"/>
  </w:style>
  <w:style w:type="table" w:customStyle="1" w:styleId="36">
    <w:name w:val="Сетка таблицы3"/>
    <w:basedOn w:val="a2"/>
    <w:next w:val="ad"/>
    <w:uiPriority w:val="59"/>
    <w:rsid w:val="00D56C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2"/>
    <w:next w:val="ad"/>
    <w:uiPriority w:val="59"/>
    <w:rsid w:val="00D56C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rsid w:val="00B42C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37">
    <w:name w:val="Нет списка3"/>
    <w:next w:val="a3"/>
    <w:uiPriority w:val="99"/>
    <w:semiHidden/>
    <w:unhideWhenUsed/>
    <w:rsid w:val="00B42C81"/>
  </w:style>
  <w:style w:type="numbering" w:customStyle="1" w:styleId="120">
    <w:name w:val="Нет списка12"/>
    <w:next w:val="a3"/>
    <w:uiPriority w:val="99"/>
    <w:semiHidden/>
    <w:unhideWhenUsed/>
    <w:rsid w:val="00B42C81"/>
  </w:style>
  <w:style w:type="table" w:customStyle="1" w:styleId="40">
    <w:name w:val="Сетка таблицы4"/>
    <w:basedOn w:val="a2"/>
    <w:next w:val="ad"/>
    <w:uiPriority w:val="59"/>
    <w:rsid w:val="00B42C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2"/>
    <w:next w:val="ad"/>
    <w:uiPriority w:val="59"/>
    <w:rsid w:val="00B42C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B42C81"/>
  </w:style>
  <w:style w:type="character" w:customStyle="1" w:styleId="Heading1Char">
    <w:name w:val="Heading 1 Char"/>
    <w:rsid w:val="00B42C81"/>
    <w:rPr>
      <w:rFonts w:ascii="Cambria" w:hAnsi="Cambria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rsid w:val="00B42C81"/>
    <w:rPr>
      <w:rFonts w:ascii="Arial" w:hAnsi="Arial" w:cs="Arial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rsid w:val="00B42C81"/>
    <w:rPr>
      <w:rFonts w:ascii="Arial" w:hAnsi="Arial" w:cs="Arial"/>
      <w:b/>
      <w:bCs/>
      <w:sz w:val="26"/>
      <w:szCs w:val="26"/>
      <w:lang w:val="x-none" w:eastAsia="x-none"/>
    </w:rPr>
  </w:style>
  <w:style w:type="character" w:customStyle="1" w:styleId="Heading5Char">
    <w:name w:val="Heading 5 Char"/>
    <w:rsid w:val="00B42C81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FooterChar">
    <w:name w:val="Foot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character" w:styleId="aff2">
    <w:name w:val="page number"/>
    <w:semiHidden/>
    <w:rsid w:val="00B42C81"/>
    <w:rPr>
      <w:rFonts w:ascii="Times New Roman" w:hAnsi="Times New Roman" w:cs="Times New Roman"/>
    </w:rPr>
  </w:style>
  <w:style w:type="character" w:customStyle="1" w:styleId="HeaderChar">
    <w:name w:val="Head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"/>
    <w:basedOn w:val="a0"/>
    <w:rsid w:val="00B42C81"/>
    <w:pPr>
      <w:numPr>
        <w:numId w:val="99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rsid w:val="00B42C81"/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BodyTextChar">
    <w:name w:val="Body Text Char"/>
    <w:aliases w:val="Основной текст Знак Знак Знак Char"/>
    <w:rsid w:val="00B42C81"/>
    <w:rPr>
      <w:rFonts w:ascii="Times New Roman" w:hAnsi="Times New Roman" w:cs="Times New Roman"/>
      <w:sz w:val="24"/>
      <w:lang w:val="x-none" w:eastAsia="ru-RU"/>
    </w:rPr>
  </w:style>
  <w:style w:type="paragraph" w:customStyle="1" w:styleId="18">
    <w:name w:val="Текст выноски1"/>
    <w:basedOn w:val="a0"/>
    <w:rsid w:val="00B42C8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rsid w:val="00B42C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19">
    <w:name w:val="toc 1"/>
    <w:basedOn w:val="a0"/>
    <w:next w:val="a0"/>
    <w:autoRedefine/>
    <w:semiHidden/>
    <w:rsid w:val="00B42C81"/>
    <w:pPr>
      <w:tabs>
        <w:tab w:val="right" w:leader="dot" w:pos="9627"/>
      </w:tabs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styleId="2f0">
    <w:name w:val="toc 2"/>
    <w:basedOn w:val="a0"/>
    <w:next w:val="a0"/>
    <w:autoRedefine/>
    <w:semiHidden/>
    <w:rsid w:val="00B42C81"/>
    <w:pPr>
      <w:spacing w:after="0" w:line="240" w:lineRule="auto"/>
      <w:ind w:left="240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customStyle="1" w:styleId="1a">
    <w:name w:val="Знак1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4">
    <w:name w:val="List"/>
    <w:basedOn w:val="a0"/>
    <w:semiHidden/>
    <w:rsid w:val="00B42C81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2f1">
    <w:name w:val="List 2"/>
    <w:basedOn w:val="a0"/>
    <w:semiHidden/>
    <w:rsid w:val="00B42C81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b">
    <w:name w:val="заголовок 1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2">
    <w:name w:val="заголовок 2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2">
    <w:name w:val="заголовок 5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заголовок 6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1">
    <w:name w:val="заголовок 8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BodyText2Char">
    <w:name w:val="Body Text 2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1">
    <w:name w:val="Основной текст 21"/>
    <w:basedOn w:val="a0"/>
    <w:rsid w:val="00B42C8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character" w:customStyle="1" w:styleId="BodyTextIndent3Char">
    <w:name w:val="Body Text Inden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customStyle="1" w:styleId="aff5">
    <w:name w:val="текст сноски"/>
    <w:basedOn w:val="a0"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footnote text"/>
    <w:basedOn w:val="a0"/>
    <w:link w:val="aff7"/>
    <w:semiHidden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сноски Знак"/>
    <w:basedOn w:val="a1"/>
    <w:link w:val="aff6"/>
    <w:semiHidden/>
    <w:rsid w:val="00B42C81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f8">
    <w:name w:val="footnote reference"/>
    <w:semiHidden/>
    <w:rsid w:val="00B42C81"/>
    <w:rPr>
      <w:vertAlign w:val="superscript"/>
    </w:rPr>
  </w:style>
  <w:style w:type="character" w:customStyle="1" w:styleId="BodyTextIndent2Char">
    <w:name w:val="Body Text Indent 2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9">
    <w:name w:val="основной"/>
    <w:basedOn w:val="a0"/>
    <w:rsid w:val="00B42C81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B42C81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c">
    <w:name w:val="Текст1"/>
    <w:basedOn w:val="a0"/>
    <w:rsid w:val="00B42C8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8">
    <w:name w:val="List Bullet 3"/>
    <w:basedOn w:val="a0"/>
    <w:autoRedefine/>
    <w:semiHidden/>
    <w:rsid w:val="00B42C81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0"/>
    <w:autoRedefine/>
    <w:semiHidden/>
    <w:rsid w:val="00B42C81"/>
    <w:pPr>
      <w:numPr>
        <w:numId w:val="10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9">
    <w:name w:val="List 3"/>
    <w:basedOn w:val="a0"/>
    <w:semiHidden/>
    <w:rsid w:val="00B42C81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2">
    <w:name w:val="Основной текст с отступом 21"/>
    <w:basedOn w:val="a0"/>
    <w:rsid w:val="00B42C81"/>
    <w:pPr>
      <w:widowControl w:val="0"/>
      <w:spacing w:after="0" w:line="360" w:lineRule="auto"/>
      <w:ind w:firstLine="567"/>
      <w:jc w:val="both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affa">
    <w:name w:val="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rsid w:val="00B42C81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B42C81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f3">
    <w:name w:val="Знак2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b">
    <w:name w:val="Знак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d">
    <w:name w:val="Знак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4">
    <w:name w:val="Знак2 Знак Знак Знак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5">
    <w:name w:val="Знак2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10">
    <w:name w:val="Char Char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c">
    <w:name w:val="Document Map"/>
    <w:basedOn w:val="a0"/>
    <w:link w:val="affd"/>
    <w:semiHidden/>
    <w:rsid w:val="00B42C8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d">
    <w:name w:val="Схема документа Знак"/>
    <w:basedOn w:val="a1"/>
    <w:link w:val="affc"/>
    <w:semiHidden/>
    <w:rsid w:val="00B42C8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rsid w:val="00B42C81"/>
    <w:rPr>
      <w:rFonts w:ascii="Tahoma" w:hAnsi="Tahoma" w:cs="Tahoma"/>
      <w:sz w:val="20"/>
      <w:szCs w:val="20"/>
      <w:shd w:val="clear" w:color="auto" w:fill="000080"/>
      <w:lang w:val="x-none" w:eastAsia="x-none"/>
    </w:rPr>
  </w:style>
  <w:style w:type="paragraph" w:styleId="HTML">
    <w:name w:val="HTML Preformatted"/>
    <w:basedOn w:val="a0"/>
    <w:link w:val="HTML0"/>
    <w:semiHidden/>
    <w:rsid w:val="00B42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B42C81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rsid w:val="00B42C81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3a">
    <w:name w:val="Знак3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B42C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e">
    <w:name w:val="Основной текст Знак Знак Знак Знак Знак"/>
    <w:rsid w:val="00B42C81"/>
    <w:rPr>
      <w:rFonts w:ascii="Times New Roman" w:hAnsi="Times New Roman" w:cs="Times New Roman"/>
      <w:sz w:val="24"/>
      <w:lang w:val="x-none" w:eastAsia="ru-RU"/>
    </w:rPr>
  </w:style>
  <w:style w:type="table" w:customStyle="1" w:styleId="130">
    <w:name w:val="Сетка таблицы13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d"/>
    <w:uiPriority w:val="59"/>
    <w:rsid w:val="00C7777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d"/>
    <w:uiPriority w:val="59"/>
    <w:rsid w:val="005268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08CB9-F822-406C-91E4-BF110855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9934</Words>
  <Characters>56628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2024-04-03T13:31:00Z</cp:lastPrinted>
  <dcterms:created xsi:type="dcterms:W3CDTF">2024-06-17T11:48:00Z</dcterms:created>
  <dcterms:modified xsi:type="dcterms:W3CDTF">2024-06-17T11:48:00Z</dcterms:modified>
</cp:coreProperties>
</file>